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DB" w:rsidRDefault="0089736D" w:rsidP="00133648">
      <w:pPr>
        <w:ind w:right="-8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Zurück in die Zukunft</w:t>
      </w:r>
      <w:r w:rsidR="002B147E">
        <w:rPr>
          <w:rFonts w:ascii="Arial" w:hAnsi="Arial" w:cs="Arial"/>
          <w:b/>
          <w:i/>
          <w:sz w:val="26"/>
          <w:szCs w:val="26"/>
        </w:rPr>
        <w:t>:</w:t>
      </w:r>
      <w:r w:rsidR="00CB1D3C">
        <w:rPr>
          <w:rFonts w:ascii="Arial" w:hAnsi="Arial" w:cs="Arial"/>
          <w:b/>
          <w:i/>
          <w:sz w:val="26"/>
          <w:szCs w:val="26"/>
        </w:rPr>
        <w:t xml:space="preserve"> mit dem</w:t>
      </w:r>
      <w:r w:rsidR="002B147E">
        <w:rPr>
          <w:rFonts w:ascii="Arial" w:hAnsi="Arial" w:cs="Arial"/>
          <w:b/>
          <w:i/>
          <w:sz w:val="26"/>
          <w:szCs w:val="26"/>
        </w:rPr>
        <w:t xml:space="preserve"> neuen</w:t>
      </w:r>
      <w:r w:rsidR="00CB1D3C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CB1D3C">
        <w:rPr>
          <w:rFonts w:ascii="Arial" w:hAnsi="Arial" w:cs="Arial"/>
          <w:b/>
          <w:i/>
          <w:sz w:val="26"/>
          <w:szCs w:val="26"/>
        </w:rPr>
        <w:t>gSENS</w:t>
      </w:r>
      <w:proofErr w:type="spellEnd"/>
      <w:r w:rsidR="00CB1D3C">
        <w:rPr>
          <w:rFonts w:ascii="Arial" w:hAnsi="Arial" w:cs="Arial"/>
          <w:b/>
          <w:i/>
          <w:sz w:val="26"/>
          <w:szCs w:val="26"/>
        </w:rPr>
        <w:t xml:space="preserve"> LWG</w:t>
      </w:r>
      <w:r w:rsidR="002B147E">
        <w:rPr>
          <w:rFonts w:ascii="Arial" w:hAnsi="Arial" w:cs="Arial"/>
          <w:b/>
          <w:i/>
          <w:sz w:val="26"/>
          <w:szCs w:val="26"/>
        </w:rPr>
        <w:t xml:space="preserve"> leitet</w:t>
      </w:r>
      <w:r w:rsidR="00344499" w:rsidRPr="00501077">
        <w:rPr>
          <w:rFonts w:ascii="Arial" w:hAnsi="Arial" w:cs="Arial"/>
          <w:b/>
          <w:i/>
          <w:sz w:val="26"/>
          <w:szCs w:val="26"/>
        </w:rPr>
        <w:t xml:space="preserve"> </w:t>
      </w:r>
      <w:r w:rsidR="006B797F" w:rsidRPr="00501077">
        <w:rPr>
          <w:rFonts w:ascii="Arial" w:hAnsi="Arial" w:cs="Arial"/>
          <w:b/>
          <w:i/>
          <w:sz w:val="26"/>
          <w:szCs w:val="26"/>
        </w:rPr>
        <w:t>WIKA Mobile Control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="00DB58C7">
        <w:rPr>
          <w:rFonts w:ascii="Arial" w:hAnsi="Arial" w:cs="Arial"/>
          <w:b/>
          <w:i/>
          <w:sz w:val="26"/>
          <w:szCs w:val="26"/>
        </w:rPr>
        <w:t xml:space="preserve">die nächste Generation </w:t>
      </w:r>
      <w:r w:rsidR="00947364">
        <w:rPr>
          <w:rFonts w:ascii="Arial" w:hAnsi="Arial" w:cs="Arial"/>
          <w:b/>
          <w:i/>
          <w:sz w:val="26"/>
          <w:szCs w:val="26"/>
        </w:rPr>
        <w:t>an</w:t>
      </w:r>
      <w:r>
        <w:rPr>
          <w:rFonts w:ascii="Arial" w:hAnsi="Arial" w:cs="Arial"/>
          <w:b/>
          <w:i/>
          <w:sz w:val="26"/>
          <w:szCs w:val="26"/>
        </w:rPr>
        <w:t xml:space="preserve"> Längen-Winkelgeber</w:t>
      </w:r>
      <w:r w:rsidR="00947364">
        <w:rPr>
          <w:rFonts w:ascii="Arial" w:hAnsi="Arial" w:cs="Arial"/>
          <w:b/>
          <w:i/>
          <w:sz w:val="26"/>
          <w:szCs w:val="26"/>
        </w:rPr>
        <w:t>n</w:t>
      </w:r>
      <w:r w:rsidR="00CB1D3C">
        <w:rPr>
          <w:rFonts w:ascii="Arial" w:hAnsi="Arial" w:cs="Arial"/>
          <w:b/>
          <w:i/>
          <w:sz w:val="26"/>
          <w:szCs w:val="26"/>
        </w:rPr>
        <w:t xml:space="preserve"> für mobile Maschinen</w:t>
      </w:r>
      <w:r w:rsidR="00947364">
        <w:rPr>
          <w:rFonts w:ascii="Arial" w:hAnsi="Arial" w:cs="Arial"/>
          <w:b/>
          <w:i/>
          <w:sz w:val="26"/>
          <w:szCs w:val="26"/>
        </w:rPr>
        <w:t xml:space="preserve"> ein</w:t>
      </w:r>
      <w:r>
        <w:rPr>
          <w:rFonts w:ascii="Arial" w:hAnsi="Arial" w:cs="Arial"/>
          <w:b/>
          <w:i/>
          <w:sz w:val="26"/>
          <w:szCs w:val="26"/>
        </w:rPr>
        <w:t xml:space="preserve">. </w:t>
      </w:r>
    </w:p>
    <w:p w:rsidR="0089736D" w:rsidRDefault="0089736D" w:rsidP="00133648">
      <w:pPr>
        <w:ind w:right="-8"/>
        <w:rPr>
          <w:rFonts w:ascii="Arial" w:hAnsi="Arial" w:cs="Arial"/>
          <w:b/>
          <w:i/>
          <w:sz w:val="26"/>
          <w:szCs w:val="26"/>
        </w:rPr>
      </w:pPr>
    </w:p>
    <w:p w:rsidR="00257304" w:rsidRPr="00501077" w:rsidRDefault="00257304" w:rsidP="00133648">
      <w:pPr>
        <w:ind w:right="-8"/>
        <w:rPr>
          <w:rFonts w:ascii="Arial" w:hAnsi="Arial" w:cs="Arial"/>
          <w:sz w:val="20"/>
          <w:szCs w:val="20"/>
        </w:rPr>
      </w:pPr>
    </w:p>
    <w:p w:rsidR="007D38F6" w:rsidRDefault="00655F0F" w:rsidP="007D38F6">
      <w:pPr>
        <w:spacing w:line="360" w:lineRule="auto"/>
        <w:ind w:right="-8"/>
        <w:jc w:val="both"/>
        <w:rPr>
          <w:rFonts w:ascii="Arial" w:hAnsi="Arial" w:cs="Arial"/>
          <w:b/>
          <w:sz w:val="20"/>
          <w:szCs w:val="20"/>
        </w:rPr>
      </w:pPr>
      <w:r w:rsidRPr="00501077">
        <w:rPr>
          <w:rFonts w:ascii="Arial" w:hAnsi="Arial" w:cs="Arial"/>
          <w:b/>
          <w:sz w:val="20"/>
          <w:szCs w:val="20"/>
        </w:rPr>
        <w:t>Ettlingen</w:t>
      </w:r>
      <w:r w:rsidR="00C94B3E">
        <w:rPr>
          <w:rFonts w:ascii="Arial" w:hAnsi="Arial" w:cs="Arial"/>
          <w:b/>
          <w:sz w:val="20"/>
          <w:szCs w:val="20"/>
        </w:rPr>
        <w:t>/</w:t>
      </w:r>
      <w:r w:rsidRPr="00501077">
        <w:rPr>
          <w:rFonts w:ascii="Arial" w:hAnsi="Arial" w:cs="Arial"/>
          <w:b/>
          <w:sz w:val="20"/>
          <w:szCs w:val="20"/>
        </w:rPr>
        <w:t xml:space="preserve">Deutschland. </w:t>
      </w:r>
      <w:r w:rsidR="00C94B3E">
        <w:rPr>
          <w:rFonts w:ascii="Arial" w:hAnsi="Arial" w:cs="Arial"/>
          <w:b/>
          <w:sz w:val="20"/>
          <w:szCs w:val="20"/>
        </w:rPr>
        <w:t xml:space="preserve">Erfolgreicher Spagat zwischen Vergangenheit, Gegenwart und Zukunft: </w:t>
      </w:r>
      <w:r w:rsidR="00C94B3E" w:rsidRPr="00C94B3E">
        <w:rPr>
          <w:rFonts w:ascii="Arial" w:hAnsi="Arial" w:cs="Arial"/>
          <w:b/>
          <w:sz w:val="20"/>
          <w:szCs w:val="20"/>
        </w:rPr>
        <w:t xml:space="preserve">Der neue Längen-Winkelgeber für </w:t>
      </w:r>
      <w:r w:rsidR="00415540">
        <w:rPr>
          <w:rFonts w:ascii="Arial" w:hAnsi="Arial" w:cs="Arial"/>
          <w:b/>
          <w:sz w:val="20"/>
          <w:szCs w:val="20"/>
        </w:rPr>
        <w:t xml:space="preserve">Mobilkrane </w:t>
      </w:r>
      <w:r w:rsidR="00C94B3E" w:rsidRPr="00C94B3E">
        <w:rPr>
          <w:rFonts w:ascii="Arial" w:hAnsi="Arial" w:cs="Arial"/>
          <w:b/>
          <w:sz w:val="20"/>
          <w:szCs w:val="20"/>
        </w:rPr>
        <w:t xml:space="preserve">führt die Produktserie </w:t>
      </w:r>
      <w:proofErr w:type="spellStart"/>
      <w:r w:rsidR="00C94B3E" w:rsidRPr="00C94B3E">
        <w:rPr>
          <w:rFonts w:ascii="Arial" w:hAnsi="Arial" w:cs="Arial"/>
          <w:b/>
          <w:sz w:val="20"/>
          <w:szCs w:val="20"/>
        </w:rPr>
        <w:t>gSENS</w:t>
      </w:r>
      <w:proofErr w:type="spellEnd"/>
      <w:r w:rsidR="00C94B3E" w:rsidRPr="00C94B3E">
        <w:rPr>
          <w:rFonts w:ascii="Arial" w:hAnsi="Arial" w:cs="Arial"/>
          <w:b/>
          <w:sz w:val="20"/>
          <w:szCs w:val="20"/>
        </w:rPr>
        <w:t xml:space="preserve"> LWG </w:t>
      </w:r>
      <w:r w:rsidR="00C94B3E">
        <w:rPr>
          <w:rFonts w:ascii="Arial" w:hAnsi="Arial" w:cs="Arial"/>
          <w:b/>
          <w:sz w:val="20"/>
          <w:szCs w:val="20"/>
        </w:rPr>
        <w:t>in die nächste Generation</w:t>
      </w:r>
      <w:r w:rsidR="00C94B3E" w:rsidRPr="00C94B3E">
        <w:rPr>
          <w:rFonts w:ascii="Arial" w:hAnsi="Arial" w:cs="Arial"/>
          <w:b/>
          <w:sz w:val="20"/>
          <w:szCs w:val="20"/>
        </w:rPr>
        <w:t xml:space="preserve"> und sichert einen zuverlässigen Einsatz neuer und bestehender Maschinen.</w:t>
      </w:r>
      <w:r w:rsidR="0067439E">
        <w:rPr>
          <w:rFonts w:ascii="Arial" w:hAnsi="Arial" w:cs="Arial"/>
          <w:b/>
          <w:sz w:val="20"/>
          <w:szCs w:val="20"/>
        </w:rPr>
        <w:t xml:space="preserve"> Er</w:t>
      </w:r>
      <w:r w:rsidR="00C94B3E" w:rsidRPr="00C94B3E">
        <w:rPr>
          <w:rFonts w:ascii="Arial" w:hAnsi="Arial" w:cs="Arial"/>
          <w:b/>
          <w:sz w:val="20"/>
          <w:szCs w:val="20"/>
        </w:rPr>
        <w:t xml:space="preserve"> bietet</w:t>
      </w:r>
      <w:r w:rsidR="007D38F6">
        <w:rPr>
          <w:rFonts w:ascii="Arial" w:hAnsi="Arial" w:cs="Arial"/>
          <w:b/>
          <w:sz w:val="20"/>
          <w:szCs w:val="20"/>
        </w:rPr>
        <w:t xml:space="preserve"> </w:t>
      </w:r>
      <w:r w:rsidR="005F32D5">
        <w:rPr>
          <w:rFonts w:ascii="Arial" w:hAnsi="Arial" w:cs="Arial"/>
          <w:b/>
          <w:sz w:val="20"/>
          <w:szCs w:val="20"/>
        </w:rPr>
        <w:t>einen 1:1 Ersatz für bisher eingesetzte</w:t>
      </w:r>
      <w:r w:rsidR="00C94B3E" w:rsidRPr="00C94B3E">
        <w:rPr>
          <w:rFonts w:ascii="Arial" w:hAnsi="Arial" w:cs="Arial"/>
          <w:b/>
          <w:sz w:val="20"/>
          <w:szCs w:val="20"/>
        </w:rPr>
        <w:t xml:space="preserve"> Produkttypen</w:t>
      </w:r>
      <w:r w:rsidR="00526CB3">
        <w:rPr>
          <w:rFonts w:ascii="Arial" w:hAnsi="Arial" w:cs="Arial"/>
          <w:b/>
          <w:sz w:val="20"/>
          <w:szCs w:val="20"/>
        </w:rPr>
        <w:t xml:space="preserve"> – auch </w:t>
      </w:r>
      <w:r w:rsidR="00526CB3" w:rsidRPr="00526CB3">
        <w:rPr>
          <w:rFonts w:ascii="Arial" w:hAnsi="Arial" w:cs="Arial"/>
          <w:b/>
          <w:sz w:val="20"/>
          <w:szCs w:val="20"/>
        </w:rPr>
        <w:t>für Produkte der Marke PAT</w:t>
      </w:r>
      <w:r w:rsidR="00526CB3">
        <w:rPr>
          <w:rFonts w:ascii="Arial" w:hAnsi="Arial" w:cs="Arial"/>
          <w:b/>
          <w:sz w:val="20"/>
          <w:szCs w:val="20"/>
        </w:rPr>
        <w:t xml:space="preserve"> – und </w:t>
      </w:r>
      <w:r w:rsidR="00526CB3" w:rsidRPr="00526CB3">
        <w:rPr>
          <w:rFonts w:ascii="Arial" w:hAnsi="Arial" w:cs="Arial"/>
          <w:b/>
          <w:sz w:val="20"/>
          <w:szCs w:val="20"/>
        </w:rPr>
        <w:t xml:space="preserve">ist bis zu 25 Jahre </w:t>
      </w:r>
      <w:r w:rsidR="00980454">
        <w:rPr>
          <w:rFonts w:ascii="Arial" w:hAnsi="Arial" w:cs="Arial"/>
          <w:b/>
          <w:sz w:val="20"/>
          <w:szCs w:val="20"/>
        </w:rPr>
        <w:t>ab</w:t>
      </w:r>
      <w:r w:rsidR="00526CB3" w:rsidRPr="00526CB3">
        <w:rPr>
          <w:rFonts w:ascii="Arial" w:hAnsi="Arial" w:cs="Arial"/>
          <w:b/>
          <w:sz w:val="20"/>
          <w:szCs w:val="20"/>
        </w:rPr>
        <w:t>wärtskompatibel.</w:t>
      </w:r>
      <w:r w:rsidR="00027657">
        <w:rPr>
          <w:rFonts w:ascii="Arial" w:hAnsi="Arial" w:cs="Arial"/>
          <w:b/>
          <w:sz w:val="20"/>
          <w:szCs w:val="20"/>
        </w:rPr>
        <w:t xml:space="preserve"> Gleichzeitig ist der </w:t>
      </w:r>
      <w:proofErr w:type="spellStart"/>
      <w:r w:rsidR="00027657">
        <w:rPr>
          <w:rFonts w:ascii="Arial" w:hAnsi="Arial" w:cs="Arial"/>
          <w:b/>
          <w:sz w:val="20"/>
          <w:szCs w:val="20"/>
        </w:rPr>
        <w:t>gSENS</w:t>
      </w:r>
      <w:proofErr w:type="spellEnd"/>
      <w:r w:rsidR="00027657">
        <w:rPr>
          <w:rFonts w:ascii="Arial" w:hAnsi="Arial" w:cs="Arial"/>
          <w:b/>
          <w:sz w:val="20"/>
          <w:szCs w:val="20"/>
        </w:rPr>
        <w:t xml:space="preserve"> LWG mit widerstandsfähiger Robustheit, hoher Servicefreundlichkeit und ausgezeichneter Sicherheit bestens für die Herausforderungen der Zukunft mobiler Arbeitsmaschinen gerüstet.</w:t>
      </w:r>
    </w:p>
    <w:p w:rsidR="00344499" w:rsidRDefault="00344499" w:rsidP="002350CA">
      <w:pPr>
        <w:spacing w:line="360" w:lineRule="auto"/>
        <w:ind w:right="-8"/>
        <w:rPr>
          <w:rFonts w:ascii="Arial" w:hAnsi="Arial" w:cs="Arial"/>
          <w:b/>
          <w:color w:val="FF0000"/>
          <w:sz w:val="20"/>
          <w:szCs w:val="20"/>
        </w:rPr>
      </w:pPr>
    </w:p>
    <w:p w:rsidR="003E74B9" w:rsidRPr="002B147E" w:rsidRDefault="004B7522" w:rsidP="00F65816">
      <w:pPr>
        <w:spacing w:line="360" w:lineRule="auto"/>
        <w:ind w:right="-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B147E">
        <w:rPr>
          <w:rFonts w:ascii="Arial" w:hAnsi="Arial" w:cs="Arial"/>
          <w:color w:val="000000" w:themeColor="text1"/>
          <w:sz w:val="20"/>
          <w:szCs w:val="20"/>
        </w:rPr>
        <w:t>Zurück in die Zukunft</w:t>
      </w:r>
      <w:r w:rsidR="002B147E" w:rsidRPr="002B147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5F32D5">
        <w:rPr>
          <w:rFonts w:ascii="Arial" w:hAnsi="Arial" w:cs="Arial"/>
          <w:color w:val="000000" w:themeColor="text1"/>
          <w:sz w:val="20"/>
          <w:szCs w:val="20"/>
        </w:rPr>
        <w:t>M</w:t>
      </w:r>
      <w:r w:rsidR="00723A45" w:rsidRPr="002B147E">
        <w:rPr>
          <w:rFonts w:ascii="Arial" w:hAnsi="Arial" w:cs="Arial"/>
          <w:color w:val="000000" w:themeColor="text1"/>
          <w:sz w:val="20"/>
          <w:szCs w:val="20"/>
        </w:rPr>
        <w:t>obile Arbeitsmaschinen</w:t>
      </w:r>
      <w:r w:rsidR="002B147E" w:rsidRPr="002B14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3A45" w:rsidRPr="002B147E">
        <w:rPr>
          <w:rFonts w:ascii="Arial" w:hAnsi="Arial" w:cs="Arial"/>
          <w:color w:val="000000" w:themeColor="text1"/>
          <w:sz w:val="20"/>
          <w:szCs w:val="20"/>
        </w:rPr>
        <w:t>sind</w:t>
      </w:r>
      <w:r w:rsidR="002B147E" w:rsidRPr="002B147E">
        <w:rPr>
          <w:rFonts w:ascii="Arial" w:hAnsi="Arial" w:cs="Arial"/>
          <w:color w:val="000000" w:themeColor="text1"/>
          <w:sz w:val="20"/>
          <w:szCs w:val="20"/>
        </w:rPr>
        <w:t xml:space="preserve"> mitunter</w:t>
      </w:r>
      <w:r w:rsidR="00723A45" w:rsidRPr="002B147E">
        <w:rPr>
          <w:rFonts w:ascii="Arial" w:hAnsi="Arial" w:cs="Arial"/>
          <w:color w:val="000000" w:themeColor="text1"/>
          <w:sz w:val="20"/>
          <w:szCs w:val="20"/>
        </w:rPr>
        <w:t xml:space="preserve"> über </w:t>
      </w:r>
      <w:r w:rsidR="002B147E" w:rsidRPr="002B147E">
        <w:rPr>
          <w:rFonts w:ascii="Arial" w:hAnsi="Arial" w:cs="Arial"/>
          <w:color w:val="000000" w:themeColor="text1"/>
          <w:sz w:val="20"/>
          <w:szCs w:val="20"/>
        </w:rPr>
        <w:t xml:space="preserve">mehrere </w:t>
      </w:r>
      <w:r w:rsidR="00723A45" w:rsidRPr="002B147E">
        <w:rPr>
          <w:rFonts w:ascii="Arial" w:hAnsi="Arial" w:cs="Arial"/>
          <w:color w:val="000000" w:themeColor="text1"/>
          <w:sz w:val="20"/>
          <w:szCs w:val="20"/>
        </w:rPr>
        <w:t xml:space="preserve">Jahrzehnte </w:t>
      </w:r>
      <w:r w:rsidR="003E74B9" w:rsidRPr="002B147E">
        <w:rPr>
          <w:rFonts w:ascii="Arial" w:hAnsi="Arial" w:cs="Arial"/>
          <w:color w:val="000000" w:themeColor="text1"/>
          <w:sz w:val="20"/>
          <w:szCs w:val="20"/>
        </w:rPr>
        <w:t>unablässig</w:t>
      </w:r>
      <w:r w:rsidR="00723A45" w:rsidRPr="002B147E">
        <w:rPr>
          <w:rFonts w:ascii="Arial" w:hAnsi="Arial" w:cs="Arial"/>
          <w:color w:val="000000" w:themeColor="text1"/>
          <w:sz w:val="20"/>
          <w:szCs w:val="20"/>
        </w:rPr>
        <w:t xml:space="preserve"> im Einsatz. </w:t>
      </w:r>
      <w:r w:rsidR="003E74B9" w:rsidRPr="002B147E">
        <w:rPr>
          <w:rFonts w:ascii="Arial" w:hAnsi="Arial" w:cs="Arial"/>
          <w:color w:val="000000" w:themeColor="text1"/>
          <w:sz w:val="20"/>
          <w:szCs w:val="20"/>
        </w:rPr>
        <w:t>Im Gegensatz dazu weisen die elektronischen Produktkomponenten und Teile der Maschine</w:t>
      </w:r>
      <w:r w:rsidR="002B147E" w:rsidRPr="002B147E">
        <w:rPr>
          <w:rFonts w:ascii="Arial" w:hAnsi="Arial" w:cs="Arial"/>
          <w:color w:val="000000" w:themeColor="text1"/>
          <w:sz w:val="20"/>
          <w:szCs w:val="20"/>
        </w:rPr>
        <w:t xml:space="preserve"> jedoch</w:t>
      </w:r>
      <w:r w:rsidR="003E74B9" w:rsidRPr="002B147E">
        <w:rPr>
          <w:rFonts w:ascii="Arial" w:hAnsi="Arial" w:cs="Arial"/>
          <w:color w:val="000000" w:themeColor="text1"/>
          <w:sz w:val="20"/>
          <w:szCs w:val="20"/>
        </w:rPr>
        <w:t xml:space="preserve"> eine weitaus geringere Lebensdauer auf. Um</w:t>
      </w:r>
      <w:r w:rsidR="002B147E" w:rsidRPr="002B147E">
        <w:rPr>
          <w:rFonts w:ascii="Arial" w:hAnsi="Arial" w:cs="Arial"/>
          <w:color w:val="000000" w:themeColor="text1"/>
          <w:sz w:val="20"/>
          <w:szCs w:val="20"/>
        </w:rPr>
        <w:t xml:space="preserve"> die Langzeitverfügbarkeit der mobilen Arbeitsmaschine</w:t>
      </w:r>
      <w:r w:rsidR="003E74B9" w:rsidRPr="002B147E">
        <w:rPr>
          <w:rFonts w:ascii="Arial" w:hAnsi="Arial" w:cs="Arial"/>
          <w:color w:val="000000" w:themeColor="text1"/>
          <w:sz w:val="20"/>
          <w:szCs w:val="20"/>
        </w:rPr>
        <w:t xml:space="preserve"> in diesem Spannungsfeld zu ermöglichen, sollte bei Produktentwicklungen </w:t>
      </w:r>
      <w:r w:rsidR="002B147E" w:rsidRPr="002B147E">
        <w:rPr>
          <w:rFonts w:ascii="Arial" w:hAnsi="Arial" w:cs="Arial"/>
          <w:color w:val="000000" w:themeColor="text1"/>
          <w:sz w:val="20"/>
          <w:szCs w:val="20"/>
        </w:rPr>
        <w:t xml:space="preserve">stets </w:t>
      </w:r>
      <w:r w:rsidR="003E74B9" w:rsidRPr="002B147E">
        <w:rPr>
          <w:rFonts w:ascii="Arial" w:hAnsi="Arial" w:cs="Arial"/>
          <w:color w:val="000000" w:themeColor="text1"/>
          <w:sz w:val="20"/>
          <w:szCs w:val="20"/>
        </w:rPr>
        <w:t xml:space="preserve">der Blick in die Vergangenheit, </w:t>
      </w:r>
      <w:r w:rsidR="002B147E" w:rsidRPr="002B147E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3E74B9" w:rsidRPr="002B147E">
        <w:rPr>
          <w:rFonts w:ascii="Arial" w:hAnsi="Arial" w:cs="Arial"/>
          <w:color w:val="000000" w:themeColor="text1"/>
          <w:sz w:val="20"/>
          <w:szCs w:val="20"/>
        </w:rPr>
        <w:t xml:space="preserve">Gegenwart und </w:t>
      </w:r>
      <w:r w:rsidR="002B147E" w:rsidRPr="002B147E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3E74B9" w:rsidRPr="002B147E">
        <w:rPr>
          <w:rFonts w:ascii="Arial" w:hAnsi="Arial" w:cs="Arial"/>
          <w:color w:val="000000" w:themeColor="text1"/>
          <w:sz w:val="20"/>
          <w:szCs w:val="20"/>
        </w:rPr>
        <w:t xml:space="preserve">Zukunft gerichtet werden. WIKA Mobile Control ist dies mit der nächsten Generation an Längen-Winkelgebern gelungen: Die neuen </w:t>
      </w:r>
      <w:proofErr w:type="spellStart"/>
      <w:r w:rsidR="003E74B9" w:rsidRPr="002B147E">
        <w:rPr>
          <w:rFonts w:ascii="Arial" w:hAnsi="Arial" w:cs="Arial"/>
          <w:color w:val="000000" w:themeColor="text1"/>
          <w:sz w:val="20"/>
          <w:szCs w:val="20"/>
        </w:rPr>
        <w:t>gSENS</w:t>
      </w:r>
      <w:proofErr w:type="spellEnd"/>
      <w:r w:rsidR="003E74B9" w:rsidRPr="002B147E">
        <w:rPr>
          <w:rFonts w:ascii="Arial" w:hAnsi="Arial" w:cs="Arial"/>
          <w:color w:val="000000" w:themeColor="text1"/>
          <w:sz w:val="20"/>
          <w:szCs w:val="20"/>
        </w:rPr>
        <w:t xml:space="preserve"> LWG sind</w:t>
      </w:r>
      <w:r w:rsidR="002B147E" w:rsidRPr="002B147E">
        <w:rPr>
          <w:rFonts w:ascii="Arial" w:hAnsi="Arial" w:cs="Arial"/>
          <w:color w:val="000000" w:themeColor="text1"/>
          <w:sz w:val="20"/>
          <w:szCs w:val="20"/>
        </w:rPr>
        <w:t xml:space="preserve"> zu</w:t>
      </w:r>
      <w:r w:rsidR="003E74B9" w:rsidRPr="002B147E">
        <w:rPr>
          <w:rFonts w:ascii="Arial" w:hAnsi="Arial" w:cs="Arial"/>
          <w:color w:val="000000" w:themeColor="text1"/>
          <w:sz w:val="20"/>
          <w:szCs w:val="20"/>
        </w:rPr>
        <w:t xml:space="preserve"> 100% </w:t>
      </w:r>
      <w:r w:rsidR="00980454">
        <w:rPr>
          <w:rFonts w:ascii="Arial" w:hAnsi="Arial" w:cs="Arial"/>
          <w:color w:val="000000" w:themeColor="text1"/>
          <w:sz w:val="20"/>
          <w:szCs w:val="20"/>
        </w:rPr>
        <w:t>ab</w:t>
      </w:r>
      <w:r w:rsidR="003E74B9" w:rsidRPr="002B147E">
        <w:rPr>
          <w:rFonts w:ascii="Arial" w:hAnsi="Arial" w:cs="Arial"/>
          <w:color w:val="000000" w:themeColor="text1"/>
          <w:sz w:val="20"/>
          <w:szCs w:val="20"/>
        </w:rPr>
        <w:t>wärtskompatibel und</w:t>
      </w:r>
      <w:r w:rsidR="002B147E" w:rsidRPr="002B147E">
        <w:rPr>
          <w:rFonts w:ascii="Arial" w:hAnsi="Arial" w:cs="Arial"/>
          <w:color w:val="000000" w:themeColor="text1"/>
          <w:sz w:val="20"/>
          <w:szCs w:val="20"/>
        </w:rPr>
        <w:t xml:space="preserve"> zu</w:t>
      </w:r>
      <w:r w:rsidR="003E74B9" w:rsidRPr="002B147E">
        <w:rPr>
          <w:rFonts w:ascii="Arial" w:hAnsi="Arial" w:cs="Arial"/>
          <w:color w:val="000000" w:themeColor="text1"/>
          <w:sz w:val="20"/>
          <w:szCs w:val="20"/>
        </w:rPr>
        <w:t xml:space="preserve"> 100% zukunftssicher – mit Sicherheit zurück in die Zukunft!</w:t>
      </w:r>
    </w:p>
    <w:p w:rsidR="003E74B9" w:rsidRDefault="003E74B9" w:rsidP="004B7522">
      <w:pPr>
        <w:spacing w:line="360" w:lineRule="auto"/>
        <w:ind w:right="-8"/>
        <w:rPr>
          <w:rFonts w:ascii="Arial" w:hAnsi="Arial" w:cs="Arial"/>
          <w:color w:val="FF0000"/>
          <w:sz w:val="20"/>
          <w:szCs w:val="20"/>
        </w:rPr>
      </w:pPr>
    </w:p>
    <w:p w:rsidR="006B797F" w:rsidRPr="00501077" w:rsidRDefault="006B797F" w:rsidP="002350CA">
      <w:pPr>
        <w:spacing w:line="360" w:lineRule="auto"/>
        <w:ind w:right="-8"/>
        <w:rPr>
          <w:rFonts w:ascii="Arial" w:hAnsi="Arial" w:cs="Arial"/>
          <w:sz w:val="20"/>
          <w:szCs w:val="20"/>
        </w:rPr>
      </w:pPr>
    </w:p>
    <w:p w:rsidR="00344499" w:rsidRDefault="00394EB5" w:rsidP="002350CA">
      <w:pPr>
        <w:spacing w:line="360" w:lineRule="auto"/>
        <w:ind w:right="-8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Vergangenheit</w:t>
      </w:r>
      <w:r w:rsidR="00E97302">
        <w:rPr>
          <w:rFonts w:ascii="Arial" w:hAnsi="Arial" w:cs="Arial"/>
          <w:b/>
          <w:sz w:val="20"/>
          <w:szCs w:val="20"/>
        </w:rPr>
        <w:t xml:space="preserve"> wertschätzen mit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504FD">
        <w:rPr>
          <w:rFonts w:ascii="Arial" w:hAnsi="Arial" w:cs="Arial"/>
          <w:b/>
          <w:sz w:val="20"/>
          <w:szCs w:val="20"/>
        </w:rPr>
        <w:t xml:space="preserve">bewährter Längen-Winkelmessung </w:t>
      </w:r>
      <w:r w:rsidR="00D847B9">
        <w:rPr>
          <w:rFonts w:ascii="Arial" w:hAnsi="Arial" w:cs="Arial"/>
          <w:b/>
          <w:sz w:val="20"/>
          <w:szCs w:val="20"/>
        </w:rPr>
        <w:t xml:space="preserve">der </w:t>
      </w:r>
      <w:proofErr w:type="spellStart"/>
      <w:r w:rsidR="00D847B9">
        <w:rPr>
          <w:rFonts w:ascii="Arial" w:hAnsi="Arial" w:cs="Arial"/>
          <w:b/>
          <w:sz w:val="20"/>
          <w:szCs w:val="20"/>
        </w:rPr>
        <w:t>gSENS</w:t>
      </w:r>
      <w:proofErr w:type="spellEnd"/>
      <w:r w:rsidR="00D847B9">
        <w:rPr>
          <w:rFonts w:ascii="Arial" w:hAnsi="Arial" w:cs="Arial"/>
          <w:b/>
          <w:sz w:val="20"/>
          <w:szCs w:val="20"/>
        </w:rPr>
        <w:t xml:space="preserve"> LWG-Serie</w:t>
      </w:r>
    </w:p>
    <w:p w:rsidR="002B147E" w:rsidRPr="00501077" w:rsidRDefault="002B147E" w:rsidP="00D847B9">
      <w:pPr>
        <w:ind w:right="-8"/>
        <w:rPr>
          <w:rFonts w:ascii="Arial" w:hAnsi="Arial" w:cs="Arial"/>
          <w:b/>
          <w:sz w:val="20"/>
          <w:szCs w:val="20"/>
        </w:rPr>
      </w:pPr>
    </w:p>
    <w:p w:rsidR="00D847B9" w:rsidRDefault="0067156C" w:rsidP="002B1C03">
      <w:pPr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Längen-Winkelgeber sind seit Jahrzehnten ein fester Bestandteil in einer Vielzahl </w:t>
      </w:r>
      <w:r w:rsidR="005F32D5">
        <w:rPr>
          <w:rFonts w:ascii="Arial" w:hAnsi="Arial" w:cs="Arial"/>
          <w:color w:val="000000" w:themeColor="text1"/>
          <w:sz w:val="20"/>
          <w:szCs w:val="20"/>
        </w:rPr>
        <w:t>von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mobilen Anwendungen. Sie</w:t>
      </w:r>
      <w:r w:rsidRPr="00DB58C7">
        <w:rPr>
          <w:rFonts w:ascii="Arial" w:hAnsi="Arial" w:cs="Arial"/>
          <w:color w:val="000000" w:themeColor="text1"/>
          <w:sz w:val="20"/>
          <w:szCs w:val="20"/>
        </w:rPr>
        <w:t xml:space="preserve"> erfassen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die</w:t>
      </w:r>
      <w:r w:rsidRPr="00DB58C7">
        <w:rPr>
          <w:rFonts w:ascii="Arial" w:hAnsi="Arial" w:cs="Arial"/>
          <w:color w:val="000000" w:themeColor="text1"/>
          <w:sz w:val="20"/>
          <w:szCs w:val="20"/>
        </w:rPr>
        <w:t xml:space="preserve"> geometrische</w:t>
      </w:r>
      <w:r>
        <w:rPr>
          <w:rFonts w:ascii="Arial" w:hAnsi="Arial" w:cs="Arial"/>
          <w:color w:val="000000" w:themeColor="text1"/>
          <w:sz w:val="20"/>
          <w:szCs w:val="20"/>
        </w:rPr>
        <w:t>n</w:t>
      </w:r>
      <w:r w:rsidRPr="00DB58C7">
        <w:rPr>
          <w:rFonts w:ascii="Arial" w:hAnsi="Arial" w:cs="Arial"/>
          <w:color w:val="000000" w:themeColor="text1"/>
          <w:sz w:val="20"/>
          <w:szCs w:val="20"/>
        </w:rPr>
        <w:t xml:space="preserve"> Parameter Winkel </w:t>
      </w:r>
      <w:r>
        <w:rPr>
          <w:rFonts w:ascii="Arial" w:hAnsi="Arial" w:cs="Arial"/>
          <w:color w:val="000000" w:themeColor="text1"/>
          <w:sz w:val="20"/>
          <w:szCs w:val="20"/>
        </w:rPr>
        <w:t>und</w:t>
      </w:r>
      <w:r w:rsidRPr="00DB58C7">
        <w:rPr>
          <w:rFonts w:ascii="Arial" w:hAnsi="Arial" w:cs="Arial"/>
          <w:color w:val="000000" w:themeColor="text1"/>
          <w:sz w:val="20"/>
          <w:szCs w:val="20"/>
        </w:rPr>
        <w:t xml:space="preserve"> Länge eines Objekts und wandeln </w:t>
      </w:r>
      <w:r>
        <w:rPr>
          <w:rFonts w:ascii="Arial" w:hAnsi="Arial" w:cs="Arial"/>
          <w:color w:val="000000" w:themeColor="text1"/>
          <w:sz w:val="20"/>
          <w:szCs w:val="20"/>
        </w:rPr>
        <w:t>d</w:t>
      </w:r>
      <w:r w:rsidRPr="00DB58C7">
        <w:rPr>
          <w:rFonts w:ascii="Arial" w:hAnsi="Arial" w:cs="Arial"/>
          <w:color w:val="000000" w:themeColor="text1"/>
          <w:sz w:val="20"/>
          <w:szCs w:val="20"/>
        </w:rPr>
        <w:t>ie</w:t>
      </w:r>
      <w:r>
        <w:rPr>
          <w:rFonts w:ascii="Arial" w:hAnsi="Arial" w:cs="Arial"/>
          <w:color w:val="000000" w:themeColor="text1"/>
          <w:sz w:val="20"/>
          <w:szCs w:val="20"/>
        </w:rPr>
        <w:t>se</w:t>
      </w:r>
      <w:r w:rsidRPr="00DB58C7">
        <w:rPr>
          <w:rFonts w:ascii="Arial" w:hAnsi="Arial" w:cs="Arial"/>
          <w:color w:val="000000" w:themeColor="text1"/>
          <w:sz w:val="20"/>
          <w:szCs w:val="20"/>
        </w:rPr>
        <w:t xml:space="preserve"> in elektrische Werte um.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WIKA Mobile Control (ehemals PAT und Hirschmann MCS) bietet hierfür mit den Sensoren der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gSENS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LWG-Serie seit Jahre</w:t>
      </w:r>
      <w:r w:rsidR="005F32D5">
        <w:rPr>
          <w:rFonts w:ascii="Arial" w:hAnsi="Arial" w:cs="Arial"/>
          <w:color w:val="000000" w:themeColor="text1"/>
          <w:sz w:val="20"/>
          <w:szCs w:val="20"/>
        </w:rPr>
        <w:t>n bewährte Funktionalitäten zuverlässiger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Qualität. </w:t>
      </w:r>
      <w:r w:rsidR="001A3E9D" w:rsidRPr="00A504FD">
        <w:rPr>
          <w:rFonts w:ascii="Arial" w:hAnsi="Arial" w:cs="Arial"/>
          <w:sz w:val="20"/>
          <w:szCs w:val="20"/>
        </w:rPr>
        <w:t>Die präzisen Sensoren sind</w:t>
      </w:r>
      <w:r w:rsidR="001A3E9D">
        <w:rPr>
          <w:rFonts w:ascii="Arial" w:hAnsi="Arial" w:cs="Arial"/>
          <w:sz w:val="20"/>
          <w:szCs w:val="20"/>
        </w:rPr>
        <w:t xml:space="preserve"> dabei</w:t>
      </w:r>
      <w:r w:rsidR="001A3E9D" w:rsidRPr="00A504FD">
        <w:rPr>
          <w:rFonts w:ascii="Arial" w:hAnsi="Arial" w:cs="Arial"/>
          <w:sz w:val="20"/>
          <w:szCs w:val="20"/>
        </w:rPr>
        <w:t xml:space="preserve"> mit verschiedenen</w:t>
      </w:r>
      <w:r w:rsidR="001A3E9D">
        <w:rPr>
          <w:rFonts w:ascii="Arial" w:hAnsi="Arial" w:cs="Arial"/>
          <w:sz w:val="20"/>
          <w:szCs w:val="20"/>
        </w:rPr>
        <w:t xml:space="preserve"> </w:t>
      </w:r>
      <w:r w:rsidR="001A3E9D" w:rsidRPr="00A504FD">
        <w:rPr>
          <w:rFonts w:ascii="Arial" w:hAnsi="Arial" w:cs="Arial"/>
          <w:sz w:val="20"/>
          <w:szCs w:val="20"/>
        </w:rPr>
        <w:t>Kabeltypen</w:t>
      </w:r>
      <w:r w:rsidR="001A3E9D">
        <w:rPr>
          <w:rFonts w:ascii="Arial" w:hAnsi="Arial" w:cs="Arial"/>
          <w:sz w:val="20"/>
          <w:szCs w:val="20"/>
        </w:rPr>
        <w:t xml:space="preserve"> und</w:t>
      </w:r>
      <w:r>
        <w:rPr>
          <w:rFonts w:ascii="Arial" w:hAnsi="Arial" w:cs="Arial"/>
          <w:sz w:val="20"/>
          <w:szCs w:val="20"/>
        </w:rPr>
        <w:t xml:space="preserve"> </w:t>
      </w:r>
      <w:r w:rsidR="001A3E9D">
        <w:rPr>
          <w:rFonts w:ascii="Arial" w:hAnsi="Arial" w:cs="Arial"/>
          <w:sz w:val="20"/>
          <w:szCs w:val="20"/>
        </w:rPr>
        <w:t xml:space="preserve">-längen, </w:t>
      </w:r>
      <w:r w:rsidR="001A3E9D" w:rsidRPr="00A504FD">
        <w:rPr>
          <w:rFonts w:ascii="Arial" w:hAnsi="Arial" w:cs="Arial"/>
          <w:sz w:val="20"/>
          <w:szCs w:val="20"/>
        </w:rPr>
        <w:t xml:space="preserve">Gehäusen und Signalübertragungstechniken </w:t>
      </w:r>
      <w:r w:rsidR="001A3E9D">
        <w:rPr>
          <w:rFonts w:ascii="Arial" w:hAnsi="Arial" w:cs="Arial"/>
          <w:sz w:val="20"/>
          <w:szCs w:val="20"/>
        </w:rPr>
        <w:t>kundenspezifisch konfigurierbar</w:t>
      </w:r>
      <w:r w:rsidR="001A3E9D" w:rsidRPr="00A504FD">
        <w:rPr>
          <w:rFonts w:ascii="Arial" w:hAnsi="Arial" w:cs="Arial"/>
          <w:sz w:val="20"/>
          <w:szCs w:val="20"/>
        </w:rPr>
        <w:t>.</w:t>
      </w:r>
      <w:r w:rsidR="001A3E9D">
        <w:rPr>
          <w:rFonts w:ascii="Arial" w:hAnsi="Arial" w:cs="Arial"/>
          <w:sz w:val="20"/>
          <w:szCs w:val="20"/>
        </w:rPr>
        <w:t xml:space="preserve"> Das kompakte und robuste Design der Längen-Winkelgeber qualifiziert diese</w:t>
      </w:r>
      <w:r w:rsidR="002B1C03">
        <w:rPr>
          <w:rFonts w:ascii="Arial" w:hAnsi="Arial" w:cs="Arial"/>
          <w:sz w:val="20"/>
          <w:szCs w:val="20"/>
        </w:rPr>
        <w:t xml:space="preserve"> bestens</w:t>
      </w:r>
      <w:r w:rsidR="001A3E9D">
        <w:rPr>
          <w:rFonts w:ascii="Arial" w:hAnsi="Arial" w:cs="Arial"/>
          <w:sz w:val="20"/>
          <w:szCs w:val="20"/>
        </w:rPr>
        <w:t xml:space="preserve"> für den Einsatz in rauen Umgebungen.</w:t>
      </w:r>
      <w:r w:rsidR="002B1C03">
        <w:rPr>
          <w:rFonts w:ascii="Arial" w:hAnsi="Arial" w:cs="Arial"/>
          <w:sz w:val="20"/>
          <w:szCs w:val="20"/>
        </w:rPr>
        <w:t xml:space="preserve"> </w:t>
      </w:r>
    </w:p>
    <w:p w:rsidR="00E6663A" w:rsidRDefault="00E6663A" w:rsidP="002350CA">
      <w:pPr>
        <w:spacing w:line="360" w:lineRule="auto"/>
        <w:ind w:right="-8"/>
        <w:rPr>
          <w:rFonts w:ascii="Arial" w:hAnsi="Arial" w:cs="Arial"/>
          <w:color w:val="000000" w:themeColor="text1"/>
          <w:sz w:val="20"/>
          <w:szCs w:val="20"/>
        </w:rPr>
      </w:pPr>
    </w:p>
    <w:p w:rsidR="00344499" w:rsidRPr="00501077" w:rsidRDefault="00344499" w:rsidP="002350CA">
      <w:pPr>
        <w:spacing w:line="360" w:lineRule="auto"/>
        <w:ind w:right="-8"/>
        <w:rPr>
          <w:rFonts w:ascii="Arial" w:hAnsi="Arial" w:cs="Arial"/>
          <w:sz w:val="20"/>
          <w:szCs w:val="20"/>
        </w:rPr>
      </w:pPr>
    </w:p>
    <w:p w:rsidR="001A5CEC" w:rsidRDefault="00735D22" w:rsidP="002350CA">
      <w:pPr>
        <w:spacing w:line="360" w:lineRule="auto"/>
        <w:ind w:right="-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Gegenwä</w:t>
      </w:r>
      <w:r w:rsidR="00394EB5">
        <w:rPr>
          <w:rFonts w:ascii="Arial" w:hAnsi="Arial" w:cs="Arial"/>
          <w:b/>
          <w:sz w:val="20"/>
          <w:szCs w:val="20"/>
        </w:rPr>
        <w:t>rt</w:t>
      </w:r>
      <w:r w:rsidR="00E97302">
        <w:rPr>
          <w:rFonts w:ascii="Arial" w:hAnsi="Arial" w:cs="Arial"/>
          <w:b/>
          <w:sz w:val="20"/>
          <w:szCs w:val="20"/>
        </w:rPr>
        <w:t xml:space="preserve">ige </w:t>
      </w:r>
      <w:r w:rsidR="005D2FC8">
        <w:rPr>
          <w:rFonts w:ascii="Arial" w:hAnsi="Arial" w:cs="Arial"/>
          <w:b/>
          <w:sz w:val="20"/>
          <w:szCs w:val="20"/>
        </w:rPr>
        <w:t>High-Tech-Sensorik erleben</w:t>
      </w:r>
      <w:r w:rsidR="00E97302">
        <w:rPr>
          <w:rFonts w:ascii="Arial" w:hAnsi="Arial" w:cs="Arial"/>
          <w:b/>
          <w:sz w:val="20"/>
          <w:szCs w:val="20"/>
        </w:rPr>
        <w:t>:</w:t>
      </w:r>
      <w:r w:rsidR="00394EB5">
        <w:rPr>
          <w:rFonts w:ascii="Arial" w:hAnsi="Arial" w:cs="Arial"/>
          <w:b/>
          <w:sz w:val="20"/>
          <w:szCs w:val="20"/>
        </w:rPr>
        <w:t xml:space="preserve"> </w:t>
      </w:r>
      <w:r w:rsidR="00D847B9">
        <w:rPr>
          <w:rFonts w:ascii="Arial" w:hAnsi="Arial" w:cs="Arial"/>
          <w:b/>
          <w:sz w:val="20"/>
          <w:szCs w:val="20"/>
        </w:rPr>
        <w:t xml:space="preserve">der neue </w:t>
      </w:r>
      <w:proofErr w:type="spellStart"/>
      <w:r w:rsidR="00D847B9">
        <w:rPr>
          <w:rFonts w:ascii="Arial" w:hAnsi="Arial" w:cs="Arial"/>
          <w:b/>
          <w:sz w:val="20"/>
          <w:szCs w:val="20"/>
        </w:rPr>
        <w:t>gSENS</w:t>
      </w:r>
      <w:proofErr w:type="spellEnd"/>
      <w:r w:rsidR="00D847B9">
        <w:rPr>
          <w:rFonts w:ascii="Arial" w:hAnsi="Arial" w:cs="Arial"/>
          <w:b/>
          <w:sz w:val="20"/>
          <w:szCs w:val="20"/>
        </w:rPr>
        <w:t xml:space="preserve"> LWG ist </w:t>
      </w:r>
      <w:r w:rsidR="005D2FC8">
        <w:rPr>
          <w:rFonts w:ascii="Arial" w:hAnsi="Arial" w:cs="Arial"/>
          <w:b/>
          <w:sz w:val="20"/>
          <w:szCs w:val="20"/>
        </w:rPr>
        <w:t>einfach integriert, robust und servicefreundlich</w:t>
      </w:r>
    </w:p>
    <w:p w:rsidR="0003285A" w:rsidRPr="00501077" w:rsidRDefault="0003285A" w:rsidP="00D847B9">
      <w:pPr>
        <w:ind w:right="-8"/>
        <w:rPr>
          <w:rFonts w:ascii="Arial" w:hAnsi="Arial" w:cs="Arial"/>
          <w:b/>
          <w:sz w:val="20"/>
          <w:szCs w:val="20"/>
        </w:rPr>
      </w:pPr>
    </w:p>
    <w:p w:rsidR="0043731B" w:rsidRDefault="0043731B" w:rsidP="00F65816">
      <w:pPr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474CA">
        <w:rPr>
          <w:rFonts w:ascii="Arial" w:hAnsi="Arial" w:cs="Arial"/>
          <w:sz w:val="20"/>
          <w:szCs w:val="20"/>
        </w:rPr>
        <w:t>ie überarbeitete Version des</w:t>
      </w:r>
      <w:r>
        <w:rPr>
          <w:rFonts w:ascii="Arial" w:hAnsi="Arial" w:cs="Arial"/>
          <w:sz w:val="20"/>
          <w:szCs w:val="20"/>
        </w:rPr>
        <w:t xml:space="preserve"> Längen-Winkelgeber</w:t>
      </w:r>
      <w:r w:rsidR="00C474C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gSENS</w:t>
      </w:r>
      <w:proofErr w:type="spellEnd"/>
      <w:r>
        <w:rPr>
          <w:rFonts w:ascii="Arial" w:hAnsi="Arial" w:cs="Arial"/>
          <w:sz w:val="20"/>
          <w:szCs w:val="20"/>
        </w:rPr>
        <w:t xml:space="preserve"> LWG </w:t>
      </w:r>
      <w:r w:rsidR="0003285A">
        <w:rPr>
          <w:rFonts w:ascii="Arial" w:hAnsi="Arial" w:cs="Arial"/>
          <w:sz w:val="20"/>
          <w:szCs w:val="20"/>
        </w:rPr>
        <w:t>wurde</w:t>
      </w:r>
      <w:r>
        <w:rPr>
          <w:rFonts w:ascii="Arial" w:hAnsi="Arial" w:cs="Arial"/>
          <w:sz w:val="20"/>
          <w:szCs w:val="20"/>
        </w:rPr>
        <w:t xml:space="preserve"> auf Basis </w:t>
      </w:r>
      <w:r w:rsidR="009C376A">
        <w:rPr>
          <w:rFonts w:ascii="Arial" w:hAnsi="Arial" w:cs="Arial"/>
          <w:sz w:val="20"/>
          <w:szCs w:val="20"/>
        </w:rPr>
        <w:t>von</w:t>
      </w:r>
      <w:r>
        <w:rPr>
          <w:rFonts w:ascii="Arial" w:hAnsi="Arial" w:cs="Arial"/>
          <w:sz w:val="20"/>
          <w:szCs w:val="20"/>
        </w:rPr>
        <w:t xml:space="preserve"> Erfahrungen und </w:t>
      </w:r>
      <w:r w:rsidR="009C376A">
        <w:rPr>
          <w:rFonts w:ascii="Arial" w:hAnsi="Arial" w:cs="Arial"/>
          <w:sz w:val="20"/>
          <w:szCs w:val="20"/>
        </w:rPr>
        <w:t>Markta</w:t>
      </w:r>
      <w:r>
        <w:rPr>
          <w:rFonts w:ascii="Arial" w:hAnsi="Arial" w:cs="Arial"/>
          <w:sz w:val="20"/>
          <w:szCs w:val="20"/>
        </w:rPr>
        <w:t xml:space="preserve">nforderungen </w:t>
      </w:r>
      <w:r w:rsidR="0003285A">
        <w:rPr>
          <w:rFonts w:ascii="Arial" w:hAnsi="Arial" w:cs="Arial"/>
          <w:sz w:val="20"/>
          <w:szCs w:val="20"/>
        </w:rPr>
        <w:t>entwickelt.</w:t>
      </w:r>
      <w:r>
        <w:rPr>
          <w:rFonts w:ascii="Arial" w:hAnsi="Arial" w:cs="Arial"/>
          <w:sz w:val="20"/>
          <w:szCs w:val="20"/>
        </w:rPr>
        <w:t xml:space="preserve"> Überarbeitet hinsichtlich Integrationsfähigkeit, Robustheit, Servicefreundlichkeit und Sicherheit</w:t>
      </w:r>
      <w:r w:rsidR="00C474CA">
        <w:rPr>
          <w:rFonts w:ascii="Arial" w:hAnsi="Arial" w:cs="Arial"/>
          <w:sz w:val="20"/>
          <w:szCs w:val="20"/>
        </w:rPr>
        <w:t>,</w:t>
      </w:r>
      <w:r w:rsidR="009C376A">
        <w:rPr>
          <w:rFonts w:ascii="Arial" w:hAnsi="Arial" w:cs="Arial"/>
          <w:sz w:val="20"/>
          <w:szCs w:val="20"/>
        </w:rPr>
        <w:t xml:space="preserve"> ist der </w:t>
      </w:r>
      <w:proofErr w:type="spellStart"/>
      <w:r w:rsidR="009C376A">
        <w:rPr>
          <w:rFonts w:ascii="Arial" w:hAnsi="Arial" w:cs="Arial"/>
          <w:sz w:val="20"/>
          <w:szCs w:val="20"/>
        </w:rPr>
        <w:t>gSENS</w:t>
      </w:r>
      <w:proofErr w:type="spellEnd"/>
      <w:r w:rsidR="009C376A">
        <w:rPr>
          <w:rFonts w:ascii="Arial" w:hAnsi="Arial" w:cs="Arial"/>
          <w:sz w:val="20"/>
          <w:szCs w:val="20"/>
        </w:rPr>
        <w:t xml:space="preserve"> LWG die passende </w:t>
      </w:r>
      <w:r>
        <w:rPr>
          <w:rFonts w:ascii="Arial" w:hAnsi="Arial" w:cs="Arial"/>
          <w:sz w:val="20"/>
          <w:szCs w:val="20"/>
        </w:rPr>
        <w:t xml:space="preserve">Lösung für gegenwärtige und zukünftige Herausforderungen </w:t>
      </w:r>
      <w:r>
        <w:rPr>
          <w:rFonts w:ascii="Arial" w:hAnsi="Arial" w:cs="Arial"/>
          <w:sz w:val="20"/>
          <w:szCs w:val="20"/>
        </w:rPr>
        <w:lastRenderedPageBreak/>
        <w:t>mobiler Arbeitsmaschinen</w:t>
      </w:r>
      <w:r w:rsidR="0003285A">
        <w:rPr>
          <w:rFonts w:ascii="Arial" w:hAnsi="Arial" w:cs="Arial"/>
          <w:sz w:val="20"/>
          <w:szCs w:val="20"/>
        </w:rPr>
        <w:t>. Damit ermöglicht der innovative Sensor</w:t>
      </w:r>
      <w:r>
        <w:rPr>
          <w:rFonts w:ascii="Arial" w:hAnsi="Arial" w:cs="Arial"/>
          <w:sz w:val="20"/>
          <w:szCs w:val="20"/>
        </w:rPr>
        <w:t xml:space="preserve"> eine Steigerung der Wirtschaftlichkeit neuer oder bereits bestehender Krane.</w:t>
      </w:r>
    </w:p>
    <w:p w:rsidR="0043731B" w:rsidRDefault="0043731B" w:rsidP="00F65816">
      <w:pPr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</w:p>
    <w:p w:rsidR="0003285A" w:rsidRDefault="0003285A" w:rsidP="00F65816">
      <w:pPr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Längen-Winkelgeber </w:t>
      </w:r>
      <w:proofErr w:type="spellStart"/>
      <w:r w:rsidRPr="0003285A">
        <w:rPr>
          <w:rFonts w:ascii="Arial" w:hAnsi="Arial" w:cs="Arial"/>
          <w:sz w:val="20"/>
          <w:szCs w:val="20"/>
        </w:rPr>
        <w:t>gSENS</w:t>
      </w:r>
      <w:proofErr w:type="spellEnd"/>
      <w:r w:rsidRPr="0003285A">
        <w:rPr>
          <w:rFonts w:ascii="Arial" w:hAnsi="Arial" w:cs="Arial"/>
          <w:sz w:val="20"/>
          <w:szCs w:val="20"/>
        </w:rPr>
        <w:t xml:space="preserve"> LWG</w:t>
      </w:r>
      <w:r>
        <w:rPr>
          <w:rFonts w:ascii="Arial" w:hAnsi="Arial" w:cs="Arial"/>
          <w:sz w:val="20"/>
          <w:szCs w:val="20"/>
        </w:rPr>
        <w:t xml:space="preserve"> überzeugt mit optimierter </w:t>
      </w:r>
      <w:r w:rsidR="00C840F0">
        <w:rPr>
          <w:rFonts w:ascii="Arial" w:hAnsi="Arial" w:cs="Arial"/>
          <w:sz w:val="20"/>
          <w:szCs w:val="20"/>
        </w:rPr>
        <w:t>Integrationsfähigkeit</w:t>
      </w:r>
      <w:r>
        <w:rPr>
          <w:rFonts w:ascii="Arial" w:hAnsi="Arial" w:cs="Arial"/>
          <w:sz w:val="20"/>
          <w:szCs w:val="20"/>
        </w:rPr>
        <w:t xml:space="preserve"> für eine schnelle und sichere Montage. D</w:t>
      </w:r>
      <w:r w:rsidRPr="0003285A">
        <w:rPr>
          <w:rFonts w:ascii="Arial" w:hAnsi="Arial" w:cs="Arial"/>
          <w:sz w:val="20"/>
          <w:szCs w:val="20"/>
        </w:rPr>
        <w:t xml:space="preserve">ie neue Generation ist 1:1 elektrisch und mechanisch kompatibel mit allen </w:t>
      </w:r>
      <w:proofErr w:type="spellStart"/>
      <w:r w:rsidRPr="0003285A">
        <w:rPr>
          <w:rFonts w:ascii="Arial" w:hAnsi="Arial" w:cs="Arial"/>
          <w:sz w:val="20"/>
          <w:szCs w:val="20"/>
        </w:rPr>
        <w:t>gSENS</w:t>
      </w:r>
      <w:proofErr w:type="spellEnd"/>
      <w:r w:rsidRPr="0003285A">
        <w:rPr>
          <w:rFonts w:ascii="Arial" w:hAnsi="Arial" w:cs="Arial"/>
          <w:sz w:val="20"/>
          <w:szCs w:val="20"/>
        </w:rPr>
        <w:t xml:space="preserve"> LWG der Typen 15x/ 2xx/ 3xx/ 5xx, sowie den entsprechenden Produkten der Marke PAT</w:t>
      </w:r>
      <w:r>
        <w:rPr>
          <w:rFonts w:ascii="Arial" w:hAnsi="Arial" w:cs="Arial"/>
          <w:sz w:val="20"/>
          <w:szCs w:val="20"/>
        </w:rPr>
        <w:t xml:space="preserve">. Ohne mechanische Veränderung und mit identischem elektrischem Anschluss wurde der Anbau des Sensors bei Maschinen im Feld stark vereinfacht. Die </w:t>
      </w:r>
      <w:r w:rsidRPr="0003285A">
        <w:rPr>
          <w:rFonts w:ascii="Arial" w:hAnsi="Arial" w:cs="Arial"/>
          <w:sz w:val="20"/>
          <w:szCs w:val="20"/>
        </w:rPr>
        <w:t>Umstellung</w:t>
      </w:r>
      <w:r w:rsidR="009C376A">
        <w:rPr>
          <w:rFonts w:ascii="Arial" w:hAnsi="Arial" w:cs="Arial"/>
          <w:sz w:val="20"/>
          <w:szCs w:val="20"/>
        </w:rPr>
        <w:t xml:space="preserve"> von</w:t>
      </w:r>
      <w:r w:rsidRPr="0003285A">
        <w:rPr>
          <w:rFonts w:ascii="Arial" w:hAnsi="Arial" w:cs="Arial"/>
          <w:sz w:val="20"/>
          <w:szCs w:val="20"/>
        </w:rPr>
        <w:t xml:space="preserve"> bereits laufende</w:t>
      </w:r>
      <w:r w:rsidR="009C376A">
        <w:rPr>
          <w:rFonts w:ascii="Arial" w:hAnsi="Arial" w:cs="Arial"/>
          <w:sz w:val="20"/>
          <w:szCs w:val="20"/>
        </w:rPr>
        <w:t>n</w:t>
      </w:r>
      <w:r w:rsidRPr="0003285A">
        <w:rPr>
          <w:rFonts w:ascii="Arial" w:hAnsi="Arial" w:cs="Arial"/>
          <w:sz w:val="20"/>
          <w:szCs w:val="20"/>
        </w:rPr>
        <w:t xml:space="preserve"> </w:t>
      </w:r>
      <w:r w:rsidR="009C376A">
        <w:rPr>
          <w:rFonts w:ascii="Arial" w:hAnsi="Arial" w:cs="Arial"/>
          <w:sz w:val="20"/>
          <w:szCs w:val="20"/>
        </w:rPr>
        <w:t>Maschinens</w:t>
      </w:r>
      <w:r w:rsidRPr="0003285A">
        <w:rPr>
          <w:rFonts w:ascii="Arial" w:hAnsi="Arial" w:cs="Arial"/>
          <w:sz w:val="20"/>
          <w:szCs w:val="20"/>
        </w:rPr>
        <w:t xml:space="preserve">erien </w:t>
      </w:r>
      <w:r>
        <w:rPr>
          <w:rFonts w:ascii="Arial" w:hAnsi="Arial" w:cs="Arial"/>
          <w:sz w:val="20"/>
          <w:szCs w:val="20"/>
        </w:rPr>
        <w:t>kann ohne konstruktive</w:t>
      </w:r>
      <w:r w:rsidR="00A80BDF">
        <w:rPr>
          <w:rFonts w:ascii="Arial" w:hAnsi="Arial" w:cs="Arial"/>
          <w:sz w:val="20"/>
          <w:szCs w:val="20"/>
        </w:rPr>
        <w:t>, elektrische,</w:t>
      </w:r>
      <w:r w:rsidR="00156E3A">
        <w:rPr>
          <w:rFonts w:ascii="Arial" w:hAnsi="Arial" w:cs="Arial"/>
          <w:sz w:val="20"/>
          <w:szCs w:val="20"/>
        </w:rPr>
        <w:t xml:space="preserve"> </w:t>
      </w:r>
      <w:r w:rsidRPr="0003285A">
        <w:rPr>
          <w:rFonts w:ascii="Arial" w:hAnsi="Arial" w:cs="Arial"/>
          <w:sz w:val="20"/>
          <w:szCs w:val="20"/>
        </w:rPr>
        <w:t>mechanische</w:t>
      </w:r>
      <w:r w:rsidR="00A80BDF">
        <w:rPr>
          <w:rFonts w:ascii="Arial" w:hAnsi="Arial" w:cs="Arial"/>
          <w:sz w:val="20"/>
          <w:szCs w:val="20"/>
        </w:rPr>
        <w:t xml:space="preserve"> oder softwareseitige</w:t>
      </w:r>
      <w:r w:rsidRPr="0003285A">
        <w:rPr>
          <w:rFonts w:ascii="Arial" w:hAnsi="Arial" w:cs="Arial"/>
          <w:sz w:val="20"/>
          <w:szCs w:val="20"/>
        </w:rPr>
        <w:t xml:space="preserve"> Änderungen</w:t>
      </w:r>
      <w:r w:rsidR="000213A1">
        <w:rPr>
          <w:rFonts w:ascii="Arial" w:hAnsi="Arial" w:cs="Arial"/>
          <w:sz w:val="20"/>
          <w:szCs w:val="20"/>
        </w:rPr>
        <w:t xml:space="preserve"> umgesetzt werden.</w:t>
      </w:r>
      <w:r w:rsidRPr="0003285A">
        <w:rPr>
          <w:rFonts w:ascii="Arial" w:hAnsi="Arial" w:cs="Arial"/>
          <w:sz w:val="20"/>
          <w:szCs w:val="20"/>
        </w:rPr>
        <w:t xml:space="preserve"> </w:t>
      </w:r>
      <w:r w:rsidR="00A80BDF">
        <w:rPr>
          <w:rFonts w:ascii="Arial" w:hAnsi="Arial" w:cs="Arial"/>
          <w:sz w:val="20"/>
          <w:szCs w:val="20"/>
        </w:rPr>
        <w:t xml:space="preserve">Auch an der Steuerung – dem Herzstück einer jeden mobilen Anwendung – sind durch abgesicherte Kompatibilität keine Anpassungen vorzunehmen. </w:t>
      </w:r>
      <w:r>
        <w:rPr>
          <w:rFonts w:ascii="Arial" w:hAnsi="Arial" w:cs="Arial"/>
          <w:sz w:val="20"/>
          <w:szCs w:val="20"/>
        </w:rPr>
        <w:t>Bewährte Kommunikation, kompatibles Fehlerverhalten</w:t>
      </w:r>
      <w:r w:rsidR="00C474CA">
        <w:rPr>
          <w:rFonts w:ascii="Arial" w:hAnsi="Arial" w:cs="Arial"/>
          <w:sz w:val="20"/>
          <w:szCs w:val="20"/>
        </w:rPr>
        <w:t xml:space="preserve"> und das</w:t>
      </w:r>
      <w:r>
        <w:rPr>
          <w:rFonts w:ascii="Arial" w:hAnsi="Arial" w:cs="Arial"/>
          <w:sz w:val="20"/>
          <w:szCs w:val="20"/>
        </w:rPr>
        <w:t xml:space="preserve"> gleiche Objektverzeichnis für die </w:t>
      </w:r>
      <w:proofErr w:type="spellStart"/>
      <w:r>
        <w:rPr>
          <w:rFonts w:ascii="Arial" w:hAnsi="Arial" w:cs="Arial"/>
          <w:sz w:val="20"/>
          <w:szCs w:val="20"/>
        </w:rPr>
        <w:t>CANopen</w:t>
      </w:r>
      <w:proofErr w:type="spellEnd"/>
      <w:r>
        <w:rPr>
          <w:rFonts w:ascii="Arial" w:hAnsi="Arial" w:cs="Arial"/>
          <w:sz w:val="20"/>
          <w:szCs w:val="20"/>
        </w:rPr>
        <w:t>-Schnittstelle verringern Integrationsaufwände auf ein Minimum.</w:t>
      </w:r>
      <w:r w:rsidR="000213A1">
        <w:rPr>
          <w:rFonts w:ascii="Arial" w:hAnsi="Arial" w:cs="Arial"/>
          <w:sz w:val="20"/>
          <w:szCs w:val="20"/>
        </w:rPr>
        <w:t xml:space="preserve"> Ein erneutes Abnahmeverfahren, bzw. eine erneute Baumusterprüfung sind</w:t>
      </w:r>
      <w:r w:rsidR="00A80BDF">
        <w:rPr>
          <w:rFonts w:ascii="Arial" w:hAnsi="Arial" w:cs="Arial"/>
          <w:sz w:val="20"/>
          <w:szCs w:val="20"/>
        </w:rPr>
        <w:t xml:space="preserve"> daher</w:t>
      </w:r>
      <w:r w:rsidR="000213A1">
        <w:rPr>
          <w:rFonts w:ascii="Arial" w:hAnsi="Arial" w:cs="Arial"/>
          <w:sz w:val="20"/>
          <w:szCs w:val="20"/>
        </w:rPr>
        <w:t xml:space="preserve"> nicht notwendig.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54BD0" w:rsidRDefault="00B54BD0" w:rsidP="00F65816">
      <w:pPr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</w:p>
    <w:p w:rsidR="00E5299B" w:rsidRDefault="00E5299B" w:rsidP="00F65816">
      <w:pPr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 Robustheit und Zuverlässigkeit sind unerlässlich</w:t>
      </w:r>
      <w:r w:rsidR="00157F9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157F91">
        <w:rPr>
          <w:rFonts w:ascii="Arial" w:hAnsi="Arial" w:cs="Arial"/>
          <w:sz w:val="20"/>
          <w:szCs w:val="20"/>
        </w:rPr>
        <w:t>Attribute einer</w:t>
      </w:r>
      <w:r>
        <w:rPr>
          <w:rFonts w:ascii="Arial" w:hAnsi="Arial" w:cs="Arial"/>
          <w:sz w:val="20"/>
          <w:szCs w:val="20"/>
        </w:rPr>
        <w:t xml:space="preserve"> mobile</w:t>
      </w:r>
      <w:r w:rsidR="00157F91">
        <w:rPr>
          <w:rFonts w:ascii="Arial" w:hAnsi="Arial" w:cs="Arial"/>
          <w:sz w:val="20"/>
          <w:szCs w:val="20"/>
        </w:rPr>
        <w:t>n</w:t>
      </w:r>
      <w:r w:rsidR="00156E3A">
        <w:rPr>
          <w:rFonts w:ascii="Arial" w:hAnsi="Arial" w:cs="Arial"/>
          <w:sz w:val="20"/>
          <w:szCs w:val="20"/>
        </w:rPr>
        <w:t xml:space="preserve"> Maschine</w:t>
      </w:r>
      <w:r>
        <w:rPr>
          <w:rFonts w:ascii="Arial" w:hAnsi="Arial" w:cs="Arial"/>
          <w:sz w:val="20"/>
          <w:szCs w:val="20"/>
        </w:rPr>
        <w:t xml:space="preserve"> in rauen Umgebungen. Die neue Generation des </w:t>
      </w:r>
      <w:proofErr w:type="spellStart"/>
      <w:r>
        <w:rPr>
          <w:rFonts w:ascii="Arial" w:hAnsi="Arial" w:cs="Arial"/>
          <w:sz w:val="20"/>
          <w:szCs w:val="20"/>
        </w:rPr>
        <w:t>gSENS</w:t>
      </w:r>
      <w:proofErr w:type="spellEnd"/>
      <w:r>
        <w:rPr>
          <w:rFonts w:ascii="Arial" w:hAnsi="Arial" w:cs="Arial"/>
          <w:sz w:val="20"/>
          <w:szCs w:val="20"/>
        </w:rPr>
        <w:t xml:space="preserve"> LWG erhöht nicht nur die Einsatzzeit neuer und bestehender Maschinen, sondern ermöglicht </w:t>
      </w:r>
      <w:r w:rsidR="00157F91">
        <w:rPr>
          <w:rFonts w:ascii="Arial" w:hAnsi="Arial" w:cs="Arial"/>
          <w:sz w:val="20"/>
          <w:szCs w:val="20"/>
        </w:rPr>
        <w:t>auch ihre</w:t>
      </w:r>
      <w:r>
        <w:rPr>
          <w:rFonts w:ascii="Arial" w:hAnsi="Arial" w:cs="Arial"/>
          <w:sz w:val="20"/>
          <w:szCs w:val="20"/>
        </w:rPr>
        <w:t xml:space="preserve"> langfristige Verfügbarkeit.</w:t>
      </w:r>
      <w:r w:rsidR="00157F91">
        <w:rPr>
          <w:rFonts w:ascii="Arial" w:hAnsi="Arial" w:cs="Arial"/>
          <w:sz w:val="20"/>
          <w:szCs w:val="20"/>
        </w:rPr>
        <w:t xml:space="preserve"> </w:t>
      </w:r>
      <w:r w:rsidR="000213A1">
        <w:rPr>
          <w:rFonts w:ascii="Arial" w:hAnsi="Arial" w:cs="Arial"/>
          <w:sz w:val="20"/>
          <w:szCs w:val="20"/>
        </w:rPr>
        <w:t>L</w:t>
      </w:r>
      <w:r w:rsidR="00187E9F">
        <w:rPr>
          <w:rFonts w:ascii="Arial" w:hAnsi="Arial" w:cs="Arial"/>
          <w:sz w:val="20"/>
          <w:szCs w:val="20"/>
        </w:rPr>
        <w:t>eistungsfähige</w:t>
      </w:r>
      <w:r w:rsidR="00157F91">
        <w:rPr>
          <w:rFonts w:ascii="Arial" w:hAnsi="Arial" w:cs="Arial"/>
          <w:sz w:val="20"/>
          <w:szCs w:val="20"/>
        </w:rPr>
        <w:t xml:space="preserve"> Hardwarekomponenten</w:t>
      </w:r>
      <w:r w:rsidR="000213A1">
        <w:rPr>
          <w:rFonts w:ascii="Arial" w:hAnsi="Arial" w:cs="Arial"/>
          <w:sz w:val="20"/>
          <w:szCs w:val="20"/>
        </w:rPr>
        <w:t xml:space="preserve"> sorgen für </w:t>
      </w:r>
      <w:r w:rsidR="00157F91">
        <w:rPr>
          <w:rFonts w:ascii="Arial" w:hAnsi="Arial" w:cs="Arial"/>
          <w:sz w:val="20"/>
          <w:szCs w:val="20"/>
        </w:rPr>
        <w:t>elektrische Robustheit gegen Ausfall</w:t>
      </w:r>
      <w:r w:rsidR="006C0AA7">
        <w:rPr>
          <w:rFonts w:ascii="Arial" w:hAnsi="Arial" w:cs="Arial"/>
          <w:sz w:val="20"/>
          <w:szCs w:val="20"/>
        </w:rPr>
        <w:t xml:space="preserve"> </w:t>
      </w:r>
      <w:r w:rsidR="00157F91">
        <w:rPr>
          <w:rFonts w:ascii="Arial" w:hAnsi="Arial" w:cs="Arial"/>
          <w:sz w:val="20"/>
          <w:szCs w:val="20"/>
        </w:rPr>
        <w:t>und unerwünschte Außeneinwirkungen</w:t>
      </w:r>
      <w:r w:rsidR="006C0AA7">
        <w:rPr>
          <w:rFonts w:ascii="Arial" w:hAnsi="Arial" w:cs="Arial"/>
          <w:sz w:val="20"/>
          <w:szCs w:val="20"/>
        </w:rPr>
        <w:t xml:space="preserve">. </w:t>
      </w:r>
      <w:r w:rsidR="006C0AA7" w:rsidRPr="006C0AA7">
        <w:rPr>
          <w:rFonts w:ascii="Arial" w:hAnsi="Arial" w:cs="Arial"/>
          <w:sz w:val="20"/>
          <w:szCs w:val="20"/>
        </w:rPr>
        <w:t>Der geometrische Sensor weist elektromagnetische Verträglichkeit nach EMV Norm EN 61 000-6-2 auf und</w:t>
      </w:r>
      <w:r w:rsidR="006C0AA7">
        <w:rPr>
          <w:rFonts w:ascii="Arial" w:hAnsi="Arial" w:cs="Arial"/>
          <w:sz w:val="20"/>
          <w:szCs w:val="20"/>
        </w:rPr>
        <w:t xml:space="preserve"> besitzt einen erweiterten Spannungsversorgungsbereich von </w:t>
      </w:r>
      <w:r w:rsidR="006C17BF">
        <w:rPr>
          <w:rFonts w:ascii="Arial" w:hAnsi="Arial" w:cs="Arial"/>
          <w:sz w:val="20"/>
          <w:szCs w:val="20"/>
        </w:rPr>
        <w:t>acht</w:t>
      </w:r>
      <w:r w:rsidR="006C0AA7">
        <w:rPr>
          <w:rFonts w:ascii="Arial" w:hAnsi="Arial" w:cs="Arial"/>
          <w:sz w:val="20"/>
          <w:szCs w:val="20"/>
        </w:rPr>
        <w:t xml:space="preserve"> bis 30 V DC. </w:t>
      </w:r>
      <w:r w:rsidR="000213A1">
        <w:rPr>
          <w:rFonts w:ascii="Arial" w:hAnsi="Arial" w:cs="Arial"/>
          <w:sz w:val="20"/>
          <w:szCs w:val="20"/>
        </w:rPr>
        <w:t>Die</w:t>
      </w:r>
      <w:r w:rsidR="006C0AA7">
        <w:rPr>
          <w:rFonts w:ascii="Arial" w:hAnsi="Arial" w:cs="Arial"/>
          <w:sz w:val="20"/>
          <w:szCs w:val="20"/>
        </w:rPr>
        <w:t xml:space="preserve"> Schleifringkörper</w:t>
      </w:r>
      <w:r w:rsidR="000213A1">
        <w:rPr>
          <w:rFonts w:ascii="Arial" w:hAnsi="Arial" w:cs="Arial"/>
          <w:sz w:val="20"/>
          <w:szCs w:val="20"/>
        </w:rPr>
        <w:t xml:space="preserve"> sind</w:t>
      </w:r>
      <w:r w:rsidR="006C0AA7">
        <w:rPr>
          <w:rFonts w:ascii="Arial" w:hAnsi="Arial" w:cs="Arial"/>
          <w:sz w:val="20"/>
          <w:szCs w:val="20"/>
        </w:rPr>
        <w:t xml:space="preserve"> hartvergoldet und redundant ausgeführt.</w:t>
      </w:r>
    </w:p>
    <w:p w:rsidR="00812751" w:rsidRDefault="00812751" w:rsidP="00F65816">
      <w:pPr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</w:p>
    <w:p w:rsidR="00C2021B" w:rsidRDefault="00A80BDF" w:rsidP="00F65816">
      <w:pPr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Zuletzt </w:t>
      </w:r>
      <w:r w:rsidR="006C0AA7">
        <w:rPr>
          <w:rFonts w:ascii="Arial" w:hAnsi="Arial" w:cs="Arial"/>
          <w:sz w:val="20"/>
          <w:szCs w:val="20"/>
        </w:rPr>
        <w:t xml:space="preserve">zeigt sich der neue </w:t>
      </w:r>
      <w:proofErr w:type="spellStart"/>
      <w:r w:rsidR="006C0AA7">
        <w:rPr>
          <w:rFonts w:ascii="Arial" w:hAnsi="Arial" w:cs="Arial"/>
          <w:sz w:val="20"/>
          <w:szCs w:val="20"/>
        </w:rPr>
        <w:t>gSENS</w:t>
      </w:r>
      <w:proofErr w:type="spellEnd"/>
      <w:r w:rsidR="006C0AA7">
        <w:rPr>
          <w:rFonts w:ascii="Arial" w:hAnsi="Arial" w:cs="Arial"/>
          <w:sz w:val="20"/>
          <w:szCs w:val="20"/>
        </w:rPr>
        <w:t xml:space="preserve"> LWG besonders wartungs- und servicefreundlich. </w:t>
      </w:r>
      <w:r w:rsidR="00187E9F">
        <w:rPr>
          <w:rFonts w:ascii="Arial" w:hAnsi="Arial" w:cs="Arial"/>
          <w:sz w:val="20"/>
          <w:szCs w:val="20"/>
        </w:rPr>
        <w:t>Selbst</w:t>
      </w:r>
      <w:r w:rsidR="006C0AA7">
        <w:rPr>
          <w:rFonts w:ascii="Arial" w:hAnsi="Arial" w:cs="Arial"/>
          <w:sz w:val="20"/>
          <w:szCs w:val="20"/>
        </w:rPr>
        <w:t>erklärende Leiterplatten-Markierungen ermöglichen den einfach</w:t>
      </w:r>
      <w:r w:rsidR="006C17BF">
        <w:rPr>
          <w:rFonts w:ascii="Arial" w:hAnsi="Arial" w:cs="Arial"/>
          <w:sz w:val="20"/>
          <w:szCs w:val="20"/>
        </w:rPr>
        <w:t>en</w:t>
      </w:r>
      <w:r w:rsidR="006C0AA7">
        <w:rPr>
          <w:rFonts w:ascii="Arial" w:hAnsi="Arial" w:cs="Arial"/>
          <w:sz w:val="20"/>
          <w:szCs w:val="20"/>
        </w:rPr>
        <w:t xml:space="preserve"> Austausch von Modulen. Standardanschlüsse sind mit ein</w:t>
      </w:r>
      <w:r w:rsidR="00A01267">
        <w:rPr>
          <w:rFonts w:ascii="Arial" w:hAnsi="Arial" w:cs="Arial"/>
          <w:sz w:val="20"/>
          <w:szCs w:val="20"/>
        </w:rPr>
        <w:t>er Federzugklemme ausgestattet.</w:t>
      </w:r>
    </w:p>
    <w:p w:rsidR="00A01267" w:rsidRDefault="00A01267" w:rsidP="002350CA">
      <w:pPr>
        <w:spacing w:line="360" w:lineRule="auto"/>
        <w:ind w:right="-8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1267" w:rsidRDefault="00A01267" w:rsidP="002350CA">
      <w:pPr>
        <w:spacing w:line="360" w:lineRule="auto"/>
        <w:ind w:right="-8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44499" w:rsidRPr="00D847B9" w:rsidRDefault="00394EB5" w:rsidP="002350CA">
      <w:pPr>
        <w:spacing w:line="360" w:lineRule="auto"/>
        <w:ind w:right="-8"/>
        <w:rPr>
          <w:rFonts w:ascii="Arial" w:hAnsi="Arial" w:cs="Arial"/>
          <w:b/>
          <w:color w:val="000000" w:themeColor="text1"/>
          <w:sz w:val="20"/>
          <w:szCs w:val="20"/>
        </w:rPr>
      </w:pPr>
      <w:r w:rsidRPr="00D847B9">
        <w:rPr>
          <w:rFonts w:ascii="Arial" w:hAnsi="Arial" w:cs="Arial"/>
          <w:b/>
          <w:color w:val="000000" w:themeColor="text1"/>
          <w:sz w:val="20"/>
          <w:szCs w:val="20"/>
        </w:rPr>
        <w:t>Zukunftsfähig</w:t>
      </w:r>
      <w:r w:rsidR="00E97302" w:rsidRPr="00D847B9">
        <w:rPr>
          <w:rFonts w:ascii="Arial" w:hAnsi="Arial" w:cs="Arial"/>
          <w:b/>
          <w:color w:val="000000" w:themeColor="text1"/>
          <w:sz w:val="20"/>
          <w:szCs w:val="20"/>
        </w:rPr>
        <w:t xml:space="preserve"> bleiben</w:t>
      </w:r>
      <w:r w:rsidR="00D847B9" w:rsidRPr="00D847B9">
        <w:rPr>
          <w:rFonts w:ascii="Arial" w:hAnsi="Arial" w:cs="Arial"/>
          <w:b/>
          <w:color w:val="000000" w:themeColor="text1"/>
          <w:sz w:val="20"/>
          <w:szCs w:val="20"/>
        </w:rPr>
        <w:t xml:space="preserve">: die nächste Generation des </w:t>
      </w:r>
      <w:proofErr w:type="spellStart"/>
      <w:r w:rsidR="00D847B9" w:rsidRPr="00D847B9">
        <w:rPr>
          <w:rFonts w:ascii="Arial" w:hAnsi="Arial" w:cs="Arial"/>
          <w:b/>
          <w:color w:val="000000" w:themeColor="text1"/>
          <w:sz w:val="20"/>
          <w:szCs w:val="20"/>
        </w:rPr>
        <w:t>gSENS</w:t>
      </w:r>
      <w:proofErr w:type="spellEnd"/>
      <w:r w:rsidR="00D847B9" w:rsidRPr="00D847B9">
        <w:rPr>
          <w:rFonts w:ascii="Arial" w:hAnsi="Arial" w:cs="Arial"/>
          <w:b/>
          <w:color w:val="000000" w:themeColor="text1"/>
          <w:sz w:val="20"/>
          <w:szCs w:val="20"/>
        </w:rPr>
        <w:t xml:space="preserve"> LWG überzeugt mit </w:t>
      </w:r>
      <w:r w:rsidR="00A01267">
        <w:rPr>
          <w:rFonts w:ascii="Arial" w:hAnsi="Arial" w:cs="Arial"/>
          <w:b/>
          <w:color w:val="000000" w:themeColor="text1"/>
          <w:sz w:val="20"/>
          <w:szCs w:val="20"/>
        </w:rPr>
        <w:t>funktionaler</w:t>
      </w:r>
      <w:r w:rsidR="0054200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847B9" w:rsidRPr="00D847B9">
        <w:rPr>
          <w:rFonts w:ascii="Arial" w:hAnsi="Arial" w:cs="Arial"/>
          <w:b/>
          <w:color w:val="000000" w:themeColor="text1"/>
          <w:sz w:val="20"/>
          <w:szCs w:val="20"/>
        </w:rPr>
        <w:t>Sicherheit</w:t>
      </w:r>
    </w:p>
    <w:p w:rsidR="00434B12" w:rsidRDefault="00434B12" w:rsidP="00257304">
      <w:pPr>
        <w:rPr>
          <w:rFonts w:ascii="Arial" w:hAnsi="Arial" w:cs="Arial"/>
          <w:sz w:val="20"/>
          <w:szCs w:val="20"/>
        </w:rPr>
      </w:pPr>
    </w:p>
    <w:p w:rsidR="00630013" w:rsidRDefault="00434B12" w:rsidP="00F658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dem neuen </w:t>
      </w:r>
      <w:proofErr w:type="spellStart"/>
      <w:r>
        <w:rPr>
          <w:rFonts w:ascii="Arial" w:hAnsi="Arial" w:cs="Arial"/>
          <w:sz w:val="20"/>
          <w:szCs w:val="20"/>
        </w:rPr>
        <w:t>gSENS</w:t>
      </w:r>
      <w:proofErr w:type="spellEnd"/>
      <w:r>
        <w:rPr>
          <w:rFonts w:ascii="Arial" w:hAnsi="Arial" w:cs="Arial"/>
          <w:sz w:val="20"/>
          <w:szCs w:val="20"/>
        </w:rPr>
        <w:t xml:space="preserve"> LWG erreicht die Längen-Winkelmessung bereits heute </w:t>
      </w:r>
      <w:r w:rsidRPr="0043731B">
        <w:rPr>
          <w:rFonts w:ascii="Arial" w:hAnsi="Arial" w:cs="Arial"/>
          <w:sz w:val="20"/>
          <w:szCs w:val="20"/>
        </w:rPr>
        <w:t>die nächste Dimension an Sicherheit und Zukunftsfähigkeit.</w:t>
      </w:r>
      <w:r w:rsidR="003C33E2">
        <w:rPr>
          <w:rFonts w:ascii="Arial" w:hAnsi="Arial" w:cs="Arial"/>
          <w:sz w:val="20"/>
          <w:szCs w:val="20"/>
        </w:rPr>
        <w:t xml:space="preserve"> Der geometrische Sensor ist nach </w:t>
      </w:r>
      <w:r w:rsidR="00542000">
        <w:rPr>
          <w:rFonts w:ascii="Arial" w:hAnsi="Arial" w:cs="Arial"/>
          <w:sz w:val="20"/>
          <w:szCs w:val="20"/>
        </w:rPr>
        <w:t>aktuellen und zukünftigen</w:t>
      </w:r>
      <w:r w:rsidR="003C33E2">
        <w:rPr>
          <w:rFonts w:ascii="Arial" w:hAnsi="Arial" w:cs="Arial"/>
          <w:sz w:val="20"/>
          <w:szCs w:val="20"/>
        </w:rPr>
        <w:t xml:space="preserve"> Sicherheitsanforderungen entwickelt worden. Er überzeugt mit </w:t>
      </w:r>
      <w:r w:rsidR="00630013" w:rsidRPr="003C33E2">
        <w:rPr>
          <w:rFonts w:ascii="Arial" w:hAnsi="Arial" w:cs="Arial"/>
          <w:sz w:val="20"/>
          <w:szCs w:val="20"/>
        </w:rPr>
        <w:t>funktionale</w:t>
      </w:r>
      <w:r w:rsidR="003C33E2">
        <w:rPr>
          <w:rFonts w:ascii="Arial" w:hAnsi="Arial" w:cs="Arial"/>
          <w:sz w:val="20"/>
          <w:szCs w:val="20"/>
        </w:rPr>
        <w:t>r</w:t>
      </w:r>
      <w:r w:rsidR="00630013" w:rsidRPr="003C33E2">
        <w:rPr>
          <w:rFonts w:ascii="Arial" w:hAnsi="Arial" w:cs="Arial"/>
          <w:sz w:val="20"/>
          <w:szCs w:val="20"/>
        </w:rPr>
        <w:t xml:space="preserve"> Sicherheit entsprechend der aktuellen Normen EN 13849, PL d/ Kat.3</w:t>
      </w:r>
      <w:r w:rsidR="003C33E2">
        <w:rPr>
          <w:rFonts w:ascii="Arial" w:hAnsi="Arial" w:cs="Arial"/>
          <w:sz w:val="20"/>
          <w:szCs w:val="20"/>
        </w:rPr>
        <w:t xml:space="preserve"> und der Bereitstellung funktional sicherer Signalwerte wie Länge, Winkel und Hubendschalter. Der </w:t>
      </w:r>
      <w:proofErr w:type="spellStart"/>
      <w:r w:rsidR="003C33E2">
        <w:rPr>
          <w:rFonts w:ascii="Arial" w:hAnsi="Arial" w:cs="Arial"/>
          <w:sz w:val="20"/>
          <w:szCs w:val="20"/>
        </w:rPr>
        <w:t>gSENS</w:t>
      </w:r>
      <w:proofErr w:type="spellEnd"/>
      <w:r w:rsidR="003C33E2">
        <w:rPr>
          <w:rFonts w:ascii="Arial" w:hAnsi="Arial" w:cs="Arial"/>
          <w:sz w:val="20"/>
          <w:szCs w:val="20"/>
        </w:rPr>
        <w:t xml:space="preserve"> LWG besitzt einen sicheren Schaltausgang zur direkten Ansteuerung der </w:t>
      </w:r>
      <w:proofErr w:type="spellStart"/>
      <w:r w:rsidR="003C33E2">
        <w:rPr>
          <w:rFonts w:ascii="Arial" w:hAnsi="Arial" w:cs="Arial"/>
          <w:sz w:val="20"/>
          <w:szCs w:val="20"/>
        </w:rPr>
        <w:t>Aktorik</w:t>
      </w:r>
      <w:proofErr w:type="spellEnd"/>
      <w:r w:rsidR="003C33E2">
        <w:rPr>
          <w:rFonts w:ascii="Arial" w:hAnsi="Arial" w:cs="Arial"/>
          <w:sz w:val="20"/>
          <w:szCs w:val="20"/>
        </w:rPr>
        <w:t xml:space="preserve"> und eine verbesserte Sicherheitskette aufgrund der Verkürzung des Prozesses der Signalübertragung. Klarer </w:t>
      </w:r>
      <w:r w:rsidR="00542000">
        <w:rPr>
          <w:rFonts w:ascii="Arial" w:hAnsi="Arial" w:cs="Arial"/>
          <w:sz w:val="20"/>
          <w:szCs w:val="20"/>
        </w:rPr>
        <w:t>Vorteil</w:t>
      </w:r>
      <w:r w:rsidR="003C33E2">
        <w:rPr>
          <w:rFonts w:ascii="Arial" w:hAnsi="Arial" w:cs="Arial"/>
          <w:sz w:val="20"/>
          <w:szCs w:val="20"/>
        </w:rPr>
        <w:t xml:space="preserve"> der neuen Sicherheitskette: Die e</w:t>
      </w:r>
      <w:r w:rsidR="00630013" w:rsidRPr="003C33E2">
        <w:rPr>
          <w:rFonts w:ascii="Arial" w:hAnsi="Arial" w:cs="Arial"/>
          <w:sz w:val="20"/>
          <w:szCs w:val="20"/>
        </w:rPr>
        <w:t xml:space="preserve">rhöhte Sicherheit durch parallele Signalisierung an Steuerung und Abschaltwinde. </w:t>
      </w:r>
      <w:r w:rsidR="003C33E2" w:rsidRPr="003C33E2">
        <w:rPr>
          <w:rFonts w:ascii="Arial" w:hAnsi="Arial" w:cs="Arial"/>
          <w:sz w:val="20"/>
          <w:szCs w:val="20"/>
        </w:rPr>
        <w:t xml:space="preserve">Dadurch kann der </w:t>
      </w:r>
      <w:r w:rsidR="00630013" w:rsidRPr="003C33E2">
        <w:rPr>
          <w:rFonts w:ascii="Arial" w:hAnsi="Arial" w:cs="Arial"/>
          <w:sz w:val="20"/>
          <w:szCs w:val="20"/>
        </w:rPr>
        <w:t xml:space="preserve">Hubendschalter mit höherer Geschwindigkeit gefahren werden oder die Last </w:t>
      </w:r>
      <w:r w:rsidR="00630013" w:rsidRPr="003C33E2">
        <w:rPr>
          <w:rFonts w:ascii="Arial" w:hAnsi="Arial" w:cs="Arial"/>
          <w:sz w:val="20"/>
          <w:szCs w:val="20"/>
        </w:rPr>
        <w:lastRenderedPageBreak/>
        <w:t>höher gehoben werden</w:t>
      </w:r>
      <w:r w:rsidR="003C33E2" w:rsidRPr="003C33E2">
        <w:rPr>
          <w:rFonts w:ascii="Arial" w:hAnsi="Arial" w:cs="Arial"/>
          <w:sz w:val="20"/>
          <w:szCs w:val="20"/>
        </w:rPr>
        <w:t xml:space="preserve"> – und </w:t>
      </w:r>
      <w:r w:rsidR="00542000">
        <w:rPr>
          <w:rFonts w:ascii="Arial" w:hAnsi="Arial" w:cs="Arial"/>
          <w:sz w:val="20"/>
          <w:szCs w:val="20"/>
        </w:rPr>
        <w:t>somit</w:t>
      </w:r>
      <w:r w:rsidR="003C33E2" w:rsidRPr="003C33E2">
        <w:rPr>
          <w:rFonts w:ascii="Arial" w:hAnsi="Arial" w:cs="Arial"/>
          <w:sz w:val="20"/>
          <w:szCs w:val="20"/>
        </w:rPr>
        <w:t xml:space="preserve"> eine merkliche </w:t>
      </w:r>
      <w:r w:rsidR="003C33E2">
        <w:rPr>
          <w:rFonts w:ascii="Arial" w:hAnsi="Arial" w:cs="Arial"/>
          <w:sz w:val="20"/>
          <w:szCs w:val="20"/>
        </w:rPr>
        <w:t>Steigerung</w:t>
      </w:r>
      <w:r w:rsidR="003C33E2" w:rsidRPr="003C33E2">
        <w:rPr>
          <w:rFonts w:ascii="Arial" w:hAnsi="Arial" w:cs="Arial"/>
          <w:sz w:val="20"/>
          <w:szCs w:val="20"/>
        </w:rPr>
        <w:t xml:space="preserve"> der Maschinenperformance </w:t>
      </w:r>
      <w:r w:rsidR="003C33E2">
        <w:rPr>
          <w:rFonts w:ascii="Arial" w:hAnsi="Arial" w:cs="Arial"/>
          <w:sz w:val="20"/>
          <w:szCs w:val="20"/>
        </w:rPr>
        <w:t>erreicht werden. Sicherheit und Leistung gehen hier Hand in Hand.</w:t>
      </w:r>
    </w:p>
    <w:p w:rsidR="00630013" w:rsidRDefault="00630013" w:rsidP="00133648">
      <w:pPr>
        <w:ind w:right="-8"/>
        <w:rPr>
          <w:rFonts w:ascii="Arial" w:hAnsi="Arial" w:cs="Arial"/>
          <w:sz w:val="20"/>
          <w:szCs w:val="20"/>
        </w:rPr>
      </w:pPr>
    </w:p>
    <w:p w:rsidR="003C33E2" w:rsidRDefault="00630013" w:rsidP="00891791">
      <w:pPr>
        <w:keepNext/>
        <w:spacing w:line="276" w:lineRule="auto"/>
        <w:ind w:right="-8"/>
        <w:jc w:val="center"/>
      </w:pPr>
      <w:r w:rsidRPr="006300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7DFD844" wp14:editId="25C4F0B9">
            <wp:extent cx="4142095" cy="1568971"/>
            <wp:effectExtent l="19050" t="19050" r="11430" b="1270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2189"/>
                    <a:stretch/>
                  </pic:blipFill>
                  <pic:spPr bwMode="auto">
                    <a:xfrm>
                      <a:off x="0" y="0"/>
                      <a:ext cx="4159280" cy="15754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013" w:rsidRPr="003C33E2" w:rsidRDefault="003C33E2" w:rsidP="003C33E2">
      <w:pPr>
        <w:pStyle w:val="Beschriftung"/>
        <w:jc w:val="center"/>
        <w:rPr>
          <w:rFonts w:ascii="Arial" w:hAnsi="Arial" w:cs="Arial"/>
          <w:color w:val="auto"/>
          <w:sz w:val="20"/>
          <w:szCs w:val="20"/>
        </w:rPr>
      </w:pPr>
      <w:r w:rsidRPr="003C33E2">
        <w:rPr>
          <w:rFonts w:ascii="Arial" w:hAnsi="Arial" w:cs="Arial"/>
          <w:color w:val="auto"/>
        </w:rPr>
        <w:t xml:space="preserve">Abbildung </w:t>
      </w:r>
      <w:r w:rsidRPr="003C33E2">
        <w:rPr>
          <w:rFonts w:ascii="Arial" w:hAnsi="Arial" w:cs="Arial"/>
          <w:color w:val="auto"/>
        </w:rPr>
        <w:fldChar w:fldCharType="begin"/>
      </w:r>
      <w:r w:rsidRPr="003C33E2">
        <w:rPr>
          <w:rFonts w:ascii="Arial" w:hAnsi="Arial" w:cs="Arial"/>
          <w:color w:val="auto"/>
        </w:rPr>
        <w:instrText xml:space="preserve"> SEQ Abbildung \* ARABIC </w:instrText>
      </w:r>
      <w:r w:rsidRPr="003C33E2">
        <w:rPr>
          <w:rFonts w:ascii="Arial" w:hAnsi="Arial" w:cs="Arial"/>
          <w:color w:val="auto"/>
        </w:rPr>
        <w:fldChar w:fldCharType="separate"/>
      </w:r>
      <w:r w:rsidR="008D3430">
        <w:rPr>
          <w:rFonts w:ascii="Arial" w:hAnsi="Arial" w:cs="Arial"/>
          <w:noProof/>
          <w:color w:val="auto"/>
        </w:rPr>
        <w:t>1</w:t>
      </w:r>
      <w:r w:rsidRPr="003C33E2">
        <w:rPr>
          <w:rFonts w:ascii="Arial" w:hAnsi="Arial" w:cs="Arial"/>
          <w:color w:val="auto"/>
        </w:rPr>
        <w:fldChar w:fldCharType="end"/>
      </w:r>
      <w:r w:rsidRPr="003C33E2">
        <w:rPr>
          <w:rFonts w:ascii="Arial" w:hAnsi="Arial" w:cs="Arial"/>
          <w:color w:val="auto"/>
        </w:rPr>
        <w:t xml:space="preserve">: Sicherheitskette des </w:t>
      </w:r>
      <w:proofErr w:type="spellStart"/>
      <w:r w:rsidRPr="003C33E2">
        <w:rPr>
          <w:rFonts w:ascii="Arial" w:hAnsi="Arial" w:cs="Arial"/>
          <w:color w:val="auto"/>
        </w:rPr>
        <w:t>gSENS</w:t>
      </w:r>
      <w:proofErr w:type="spellEnd"/>
      <w:r w:rsidRPr="003C33E2">
        <w:rPr>
          <w:rFonts w:ascii="Arial" w:hAnsi="Arial" w:cs="Arial"/>
          <w:color w:val="auto"/>
        </w:rPr>
        <w:t xml:space="preserve"> LWG</w:t>
      </w:r>
      <w:r w:rsidR="00891791">
        <w:rPr>
          <w:rFonts w:ascii="Arial" w:hAnsi="Arial" w:cs="Arial"/>
          <w:color w:val="auto"/>
        </w:rPr>
        <w:t xml:space="preserve"> von WIKA Mobile Control</w:t>
      </w:r>
    </w:p>
    <w:p w:rsidR="00B81200" w:rsidRDefault="00B81200" w:rsidP="00D847B9">
      <w:pPr>
        <w:spacing w:line="360" w:lineRule="auto"/>
        <w:ind w:right="-8"/>
        <w:rPr>
          <w:rFonts w:ascii="Arial" w:hAnsi="Arial" w:cs="Arial"/>
          <w:sz w:val="20"/>
          <w:szCs w:val="20"/>
        </w:rPr>
      </w:pPr>
    </w:p>
    <w:p w:rsidR="00D847B9" w:rsidRPr="00501077" w:rsidRDefault="00D847B9" w:rsidP="00D847B9">
      <w:pPr>
        <w:spacing w:line="360" w:lineRule="auto"/>
        <w:ind w:right="-8"/>
        <w:rPr>
          <w:rFonts w:ascii="Arial" w:hAnsi="Arial" w:cs="Arial"/>
          <w:sz w:val="20"/>
          <w:szCs w:val="20"/>
        </w:rPr>
      </w:pPr>
    </w:p>
    <w:p w:rsidR="004311D8" w:rsidRDefault="003C33E2" w:rsidP="00D847B9">
      <w:pPr>
        <w:spacing w:line="360" w:lineRule="auto"/>
        <w:ind w:right="-8"/>
        <w:rPr>
          <w:rFonts w:ascii="Arial" w:hAnsi="Arial" w:cs="Arial"/>
          <w:b/>
          <w:sz w:val="20"/>
          <w:szCs w:val="20"/>
        </w:rPr>
      </w:pPr>
      <w:r w:rsidRPr="003C33E2">
        <w:rPr>
          <w:rFonts w:ascii="Arial" w:hAnsi="Arial" w:cs="Arial"/>
          <w:b/>
          <w:sz w:val="20"/>
          <w:szCs w:val="20"/>
        </w:rPr>
        <w:t xml:space="preserve">Der passende Längen-Winkelsensor für alle Zeiten </w:t>
      </w:r>
    </w:p>
    <w:p w:rsidR="00CA2054" w:rsidRDefault="00CA2054" w:rsidP="00133648">
      <w:pPr>
        <w:ind w:right="-8"/>
        <w:rPr>
          <w:rFonts w:ascii="Arial" w:hAnsi="Arial" w:cs="Arial"/>
          <w:b/>
          <w:sz w:val="20"/>
          <w:szCs w:val="20"/>
        </w:rPr>
      </w:pPr>
    </w:p>
    <w:p w:rsidR="00CA2054" w:rsidRDefault="00A01267" w:rsidP="00F65816">
      <w:pPr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100% </w:t>
      </w:r>
      <w:r w:rsidR="00980454">
        <w:rPr>
          <w:rFonts w:ascii="Arial" w:hAnsi="Arial" w:cs="Arial"/>
          <w:sz w:val="20"/>
          <w:szCs w:val="20"/>
        </w:rPr>
        <w:t>Abw</w:t>
      </w:r>
      <w:r>
        <w:rPr>
          <w:rFonts w:ascii="Arial" w:hAnsi="Arial" w:cs="Arial"/>
          <w:sz w:val="20"/>
          <w:szCs w:val="20"/>
        </w:rPr>
        <w:t xml:space="preserve">ärtskompatibilität kombiniert mit 100% Zukunftssicherheit – die </w:t>
      </w:r>
      <w:r w:rsidR="00CA2054">
        <w:rPr>
          <w:rFonts w:ascii="Arial" w:hAnsi="Arial" w:cs="Arial"/>
          <w:sz w:val="20"/>
          <w:szCs w:val="20"/>
        </w:rPr>
        <w:t xml:space="preserve">neue Generation des </w:t>
      </w:r>
      <w:proofErr w:type="spellStart"/>
      <w:r w:rsidR="00CA2054">
        <w:rPr>
          <w:rFonts w:ascii="Arial" w:hAnsi="Arial" w:cs="Arial"/>
          <w:sz w:val="20"/>
          <w:szCs w:val="20"/>
        </w:rPr>
        <w:t>gSENS</w:t>
      </w:r>
      <w:proofErr w:type="spellEnd"/>
      <w:r w:rsidR="00CA2054">
        <w:rPr>
          <w:rFonts w:ascii="Arial" w:hAnsi="Arial" w:cs="Arial"/>
          <w:sz w:val="20"/>
          <w:szCs w:val="20"/>
        </w:rPr>
        <w:t xml:space="preserve"> LWG vereint bewährte Methoden der Längen-Winkelmessung mit zukunftsfähiger Technologie</w:t>
      </w:r>
      <w:r>
        <w:rPr>
          <w:rFonts w:ascii="Arial" w:hAnsi="Arial" w:cs="Arial"/>
          <w:sz w:val="20"/>
          <w:szCs w:val="20"/>
        </w:rPr>
        <w:t>.</w:t>
      </w:r>
      <w:r w:rsidR="00CA2054">
        <w:rPr>
          <w:rFonts w:ascii="Arial" w:hAnsi="Arial" w:cs="Arial"/>
          <w:sz w:val="20"/>
          <w:szCs w:val="20"/>
        </w:rPr>
        <w:t xml:space="preserve"> Die </w:t>
      </w:r>
      <w:r w:rsidR="00647A22">
        <w:rPr>
          <w:rFonts w:ascii="Arial" w:hAnsi="Arial" w:cs="Arial"/>
          <w:sz w:val="20"/>
          <w:szCs w:val="20"/>
        </w:rPr>
        <w:t>einfach</w:t>
      </w:r>
      <w:r w:rsidR="00F645BF">
        <w:rPr>
          <w:rFonts w:ascii="Arial" w:hAnsi="Arial" w:cs="Arial"/>
          <w:sz w:val="20"/>
          <w:szCs w:val="20"/>
        </w:rPr>
        <w:t>e</w:t>
      </w:r>
      <w:r w:rsidR="00CA2054">
        <w:rPr>
          <w:rFonts w:ascii="Arial" w:hAnsi="Arial" w:cs="Arial"/>
          <w:sz w:val="20"/>
          <w:szCs w:val="20"/>
        </w:rPr>
        <w:t xml:space="preserve"> Integration in neue oder bestehende Anwend</w:t>
      </w:r>
      <w:bookmarkStart w:id="0" w:name="_GoBack"/>
      <w:bookmarkEnd w:id="0"/>
      <w:r w:rsidR="00CA2054">
        <w:rPr>
          <w:rFonts w:ascii="Arial" w:hAnsi="Arial" w:cs="Arial"/>
          <w:sz w:val="20"/>
          <w:szCs w:val="20"/>
        </w:rPr>
        <w:t xml:space="preserve">ungen macht </w:t>
      </w:r>
      <w:r>
        <w:rPr>
          <w:rFonts w:ascii="Arial" w:hAnsi="Arial" w:cs="Arial"/>
          <w:sz w:val="20"/>
          <w:szCs w:val="20"/>
        </w:rPr>
        <w:t>es</w:t>
      </w:r>
      <w:r w:rsidR="00CA2054">
        <w:rPr>
          <w:rFonts w:ascii="Arial" w:hAnsi="Arial" w:cs="Arial"/>
          <w:sz w:val="20"/>
          <w:szCs w:val="20"/>
        </w:rPr>
        <w:t xml:space="preserve"> möglich</w:t>
      </w:r>
      <w:r>
        <w:rPr>
          <w:rFonts w:ascii="Arial" w:hAnsi="Arial" w:cs="Arial"/>
          <w:sz w:val="20"/>
          <w:szCs w:val="20"/>
        </w:rPr>
        <w:t>, schon heute mehr Sicherheit und Performance in Mobilkranen zu erreichen und diese fit für die Zukunft aufzustellen.</w:t>
      </w:r>
    </w:p>
    <w:p w:rsidR="00A01267" w:rsidRDefault="00A01267" w:rsidP="00F65816">
      <w:pPr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</w:p>
    <w:p w:rsidR="00CA2054" w:rsidRPr="00CA2054" w:rsidRDefault="00CA2054" w:rsidP="00133648">
      <w:pPr>
        <w:ind w:right="-8"/>
        <w:rPr>
          <w:rFonts w:ascii="Arial" w:hAnsi="Arial" w:cs="Arial"/>
          <w:sz w:val="20"/>
          <w:szCs w:val="20"/>
        </w:rPr>
      </w:pPr>
    </w:p>
    <w:p w:rsidR="00B74D17" w:rsidRDefault="00B74D17" w:rsidP="00133648">
      <w:pPr>
        <w:ind w:right="-8"/>
        <w:rPr>
          <w:rFonts w:ascii="Arial" w:hAnsi="Arial" w:cs="Arial"/>
          <w:b/>
          <w:sz w:val="20"/>
          <w:szCs w:val="20"/>
        </w:rPr>
      </w:pPr>
    </w:p>
    <w:p w:rsidR="00133648" w:rsidRPr="00501077" w:rsidRDefault="00B74D17" w:rsidP="00133648">
      <w:pPr>
        <w:ind w:right="-8"/>
        <w:rPr>
          <w:rFonts w:ascii="Arial" w:hAnsi="Arial" w:cs="Arial"/>
          <w:b/>
          <w:sz w:val="20"/>
          <w:szCs w:val="20"/>
        </w:rPr>
      </w:pPr>
      <w:r w:rsidRPr="00501077">
        <w:rPr>
          <w:rFonts w:ascii="Arial" w:hAnsi="Arial" w:cs="Arial"/>
          <w:b/>
          <w:sz w:val="20"/>
          <w:szCs w:val="20"/>
        </w:rPr>
        <w:t>Für weitere Informationen wenden Sie sich bitte an:</w:t>
      </w:r>
    </w:p>
    <w:p w:rsidR="00B74D17" w:rsidRPr="00501077" w:rsidRDefault="00B74D17" w:rsidP="00133648">
      <w:pPr>
        <w:ind w:right="-8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5"/>
        <w:gridCol w:w="3069"/>
      </w:tblGrid>
      <w:tr w:rsidR="00501077" w:rsidRPr="00980454" w:rsidTr="008D4772">
        <w:tc>
          <w:tcPr>
            <w:tcW w:w="6521" w:type="dxa"/>
          </w:tcPr>
          <w:p w:rsidR="00B74D17" w:rsidRPr="00501077" w:rsidRDefault="00B74D17" w:rsidP="00B81200">
            <w:pPr>
              <w:ind w:right="-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077">
              <w:rPr>
                <w:rFonts w:ascii="Arial" w:hAnsi="Arial" w:cs="Arial"/>
                <w:sz w:val="20"/>
                <w:szCs w:val="20"/>
                <w:lang w:val="en-US"/>
              </w:rPr>
              <w:t>Yardena Hemmann</w:t>
            </w:r>
          </w:p>
          <w:p w:rsidR="00B74D17" w:rsidRPr="00501077" w:rsidRDefault="00B74D17" w:rsidP="00B81200">
            <w:pPr>
              <w:ind w:right="-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077">
              <w:rPr>
                <w:rFonts w:ascii="Arial" w:hAnsi="Arial" w:cs="Arial"/>
                <w:sz w:val="20"/>
                <w:szCs w:val="20"/>
                <w:lang w:val="en-US"/>
              </w:rPr>
              <w:t>Marketing Manager</w:t>
            </w:r>
          </w:p>
          <w:p w:rsidR="00B74D17" w:rsidRPr="004360C9" w:rsidRDefault="00B74D17" w:rsidP="00B81200">
            <w:pPr>
              <w:ind w:right="-8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01077">
              <w:rPr>
                <w:rFonts w:ascii="Arial" w:hAnsi="Arial" w:cs="Arial"/>
                <w:sz w:val="20"/>
                <w:szCs w:val="20"/>
                <w:lang w:val="en-US"/>
              </w:rPr>
              <w:t xml:space="preserve">WIKA Mobile Control GmbH &amp; Co. </w:t>
            </w:r>
            <w:r w:rsidRPr="004360C9">
              <w:rPr>
                <w:rFonts w:ascii="Arial" w:hAnsi="Arial" w:cs="Arial"/>
                <w:sz w:val="20"/>
                <w:szCs w:val="20"/>
                <w:lang w:val="da-DK"/>
              </w:rPr>
              <w:t>KG</w:t>
            </w:r>
          </w:p>
          <w:p w:rsidR="00B74D17" w:rsidRPr="004360C9" w:rsidRDefault="00CB5319" w:rsidP="00257304">
            <w:pPr>
              <w:tabs>
                <w:tab w:val="left" w:pos="851"/>
              </w:tabs>
              <w:ind w:right="-8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4360C9">
              <w:rPr>
                <w:rFonts w:ascii="Arial" w:hAnsi="Arial" w:cs="Arial"/>
                <w:sz w:val="20"/>
                <w:szCs w:val="20"/>
                <w:lang w:val="da-DK"/>
              </w:rPr>
              <w:t>Telefon</w:t>
            </w:r>
            <w:r w:rsidR="00B74D17" w:rsidRPr="004360C9">
              <w:rPr>
                <w:rFonts w:ascii="Arial" w:hAnsi="Arial" w:cs="Arial"/>
                <w:sz w:val="20"/>
                <w:szCs w:val="20"/>
                <w:lang w:val="da-DK"/>
              </w:rPr>
              <w:t>:</w:t>
            </w:r>
            <w:r w:rsidR="00B74D17" w:rsidRPr="004360C9">
              <w:rPr>
                <w:rFonts w:ascii="Arial" w:hAnsi="Arial" w:cs="Arial"/>
                <w:sz w:val="20"/>
                <w:szCs w:val="20"/>
                <w:lang w:val="da-DK"/>
              </w:rPr>
              <w:tab/>
              <w:t>+49 (0)7243-3131</w:t>
            </w:r>
          </w:p>
          <w:p w:rsidR="00B74D17" w:rsidRPr="004360C9" w:rsidRDefault="00B74D17" w:rsidP="00B81200">
            <w:pPr>
              <w:ind w:right="-8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4360C9">
              <w:rPr>
                <w:rFonts w:ascii="Arial" w:hAnsi="Arial" w:cs="Arial"/>
                <w:sz w:val="20"/>
                <w:szCs w:val="20"/>
                <w:lang w:val="da-DK"/>
              </w:rPr>
              <w:t>yardena.hemmann@wika.com</w:t>
            </w:r>
          </w:p>
          <w:p w:rsidR="00B74D17" w:rsidRPr="00DC4E69" w:rsidRDefault="00730F4B" w:rsidP="00DC4E69">
            <w:pPr>
              <w:ind w:right="-8"/>
              <w:rPr>
                <w:rFonts w:ascii="Arial" w:hAnsi="Arial" w:cs="Arial"/>
                <w:color w:val="FF0000"/>
                <w:sz w:val="20"/>
                <w:szCs w:val="20"/>
                <w:lang w:val="da-DK"/>
              </w:rPr>
            </w:pPr>
            <w:r w:rsidRPr="00730F4B">
              <w:rPr>
                <w:rFonts w:ascii="Arial" w:hAnsi="Arial" w:cs="Arial"/>
                <w:sz w:val="20"/>
                <w:szCs w:val="20"/>
                <w:lang w:val="da-DK"/>
              </w:rPr>
              <w:t>www.wika-mc.com/lwg</w:t>
            </w:r>
          </w:p>
        </w:tc>
        <w:tc>
          <w:tcPr>
            <w:tcW w:w="325" w:type="dxa"/>
          </w:tcPr>
          <w:p w:rsidR="00B74D17" w:rsidRPr="00DC4E69" w:rsidRDefault="00B74D17" w:rsidP="00133648">
            <w:pPr>
              <w:ind w:right="-8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069" w:type="dxa"/>
          </w:tcPr>
          <w:p w:rsidR="00B74D17" w:rsidRPr="00DC4E69" w:rsidRDefault="00B74D17" w:rsidP="00133648">
            <w:pPr>
              <w:ind w:right="-8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:rsidR="00133648" w:rsidRPr="00DC4E69" w:rsidRDefault="00133648" w:rsidP="00257304">
      <w:pPr>
        <w:ind w:right="-8"/>
        <w:rPr>
          <w:rFonts w:ascii="Arial" w:hAnsi="Arial" w:cs="Arial"/>
          <w:sz w:val="18"/>
          <w:szCs w:val="18"/>
          <w:lang w:val="da-DK"/>
        </w:rPr>
      </w:pPr>
    </w:p>
    <w:sectPr w:rsidR="00133648" w:rsidRPr="00DC4E69" w:rsidSect="00257304">
      <w:headerReference w:type="default" r:id="rId9"/>
      <w:footerReference w:type="default" r:id="rId10"/>
      <w:pgSz w:w="11900" w:h="16840" w:code="9"/>
      <w:pgMar w:top="2835" w:right="851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11" w:rsidRDefault="00832B11" w:rsidP="00FB21DA">
      <w:r>
        <w:separator/>
      </w:r>
    </w:p>
  </w:endnote>
  <w:endnote w:type="continuationSeparator" w:id="0">
    <w:p w:rsidR="00832B11" w:rsidRDefault="00832B11" w:rsidP="00FB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7A" w:rsidRPr="00E4097A" w:rsidRDefault="00E4097A" w:rsidP="00E4097A">
    <w:pPr>
      <w:pStyle w:val="Fuzeile"/>
      <w:jc w:val="right"/>
      <w:rPr>
        <w:sz w:val="20"/>
        <w:szCs w:val="20"/>
      </w:rPr>
    </w:pPr>
    <w:r w:rsidRPr="00C83164">
      <w:rPr>
        <w:rFonts w:ascii="Arial" w:hAnsi="Arial" w:cs="Arial"/>
        <w:sz w:val="20"/>
        <w:szCs w:val="20"/>
      </w:rPr>
      <w:fldChar w:fldCharType="begin"/>
    </w:r>
    <w:r w:rsidRPr="00C83164">
      <w:rPr>
        <w:rFonts w:ascii="Arial" w:hAnsi="Arial" w:cs="Arial"/>
        <w:sz w:val="20"/>
        <w:szCs w:val="20"/>
      </w:rPr>
      <w:instrText xml:space="preserve"> PAGE </w:instrText>
    </w:r>
    <w:r w:rsidRPr="00C83164">
      <w:rPr>
        <w:rFonts w:ascii="Arial" w:hAnsi="Arial" w:cs="Arial"/>
        <w:sz w:val="20"/>
        <w:szCs w:val="20"/>
      </w:rPr>
      <w:fldChar w:fldCharType="separate"/>
    </w:r>
    <w:r w:rsidR="008D3430">
      <w:rPr>
        <w:rFonts w:ascii="Arial" w:hAnsi="Arial" w:cs="Arial"/>
        <w:noProof/>
        <w:sz w:val="20"/>
        <w:szCs w:val="20"/>
      </w:rPr>
      <w:t>2</w:t>
    </w:r>
    <w:r w:rsidRPr="00C83164">
      <w:rPr>
        <w:rFonts w:ascii="Arial" w:hAnsi="Arial" w:cs="Arial"/>
        <w:sz w:val="20"/>
        <w:szCs w:val="20"/>
      </w:rPr>
      <w:fldChar w:fldCharType="end"/>
    </w:r>
    <w:r w:rsidR="00975294">
      <w:rPr>
        <w:rFonts w:ascii="Arial" w:hAnsi="Arial" w:cs="Arial"/>
        <w:sz w:val="20"/>
        <w:szCs w:val="20"/>
      </w:rPr>
      <w:t>/</w:t>
    </w:r>
    <w:r w:rsidRPr="00C83164">
      <w:rPr>
        <w:rFonts w:ascii="Arial" w:hAnsi="Arial" w:cs="Arial"/>
        <w:sz w:val="20"/>
        <w:szCs w:val="20"/>
      </w:rPr>
      <w:fldChar w:fldCharType="begin"/>
    </w:r>
    <w:r w:rsidRPr="00C83164">
      <w:rPr>
        <w:rFonts w:ascii="Arial" w:hAnsi="Arial" w:cs="Arial"/>
        <w:sz w:val="20"/>
        <w:szCs w:val="20"/>
      </w:rPr>
      <w:instrText xml:space="preserve"> NUMPAGES </w:instrText>
    </w:r>
    <w:r w:rsidRPr="00C83164">
      <w:rPr>
        <w:rFonts w:ascii="Arial" w:hAnsi="Arial" w:cs="Arial"/>
        <w:sz w:val="20"/>
        <w:szCs w:val="20"/>
      </w:rPr>
      <w:fldChar w:fldCharType="separate"/>
    </w:r>
    <w:r w:rsidR="008D3430">
      <w:rPr>
        <w:rFonts w:ascii="Arial" w:hAnsi="Arial" w:cs="Arial"/>
        <w:noProof/>
        <w:sz w:val="20"/>
        <w:szCs w:val="20"/>
      </w:rPr>
      <w:t>3</w:t>
    </w:r>
    <w:r w:rsidRPr="00C8316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11" w:rsidRDefault="00832B11" w:rsidP="00FB21DA">
      <w:r>
        <w:separator/>
      </w:r>
    </w:p>
  </w:footnote>
  <w:footnote w:type="continuationSeparator" w:id="0">
    <w:p w:rsidR="00832B11" w:rsidRDefault="00832B11" w:rsidP="00FB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99" w:rsidRDefault="00344499">
    <w:pPr>
      <w:pStyle w:val="Kopfzeile"/>
    </w:pPr>
  </w:p>
  <w:p w:rsidR="00344499" w:rsidRDefault="00344499">
    <w:pPr>
      <w:pStyle w:val="Kopfzeile"/>
    </w:pPr>
  </w:p>
  <w:p w:rsidR="00344499" w:rsidRDefault="00344499">
    <w:pPr>
      <w:pStyle w:val="Kopfzeile"/>
    </w:pPr>
  </w:p>
  <w:p w:rsidR="00344499" w:rsidRDefault="00344499">
    <w:pPr>
      <w:pStyle w:val="Kopfzeile"/>
    </w:pPr>
  </w:p>
  <w:p w:rsidR="00344499" w:rsidRPr="00344499" w:rsidRDefault="00344499">
    <w:pPr>
      <w:pStyle w:val="Kopfzeile"/>
      <w:rPr>
        <w:sz w:val="33"/>
        <w:szCs w:val="33"/>
      </w:rPr>
    </w:pPr>
  </w:p>
  <w:p w:rsidR="00FB21DA" w:rsidRPr="00344499" w:rsidRDefault="00581777">
    <w:pPr>
      <w:pStyle w:val="Kopfzeile"/>
      <w:rPr>
        <w:rFonts w:ascii="Arial" w:hAnsi="Arial" w:cs="Arial"/>
        <w:b/>
      </w:rPr>
    </w:pPr>
    <w:r w:rsidRPr="00344499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4A62BD1D" wp14:editId="48FDD0E2">
          <wp:simplePos x="0" y="0"/>
          <wp:positionH relativeFrom="page">
            <wp:posOffset>5742940</wp:posOffset>
          </wp:positionH>
          <wp:positionV relativeFrom="page">
            <wp:posOffset>540385</wp:posOffset>
          </wp:positionV>
          <wp:extent cx="1260000" cy="5724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97F">
      <w:rPr>
        <w:rFonts w:ascii="Arial" w:hAnsi="Arial" w:cs="Arial"/>
        <w:b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261"/>
    <w:multiLevelType w:val="hybridMultilevel"/>
    <w:tmpl w:val="5D8C5014"/>
    <w:lvl w:ilvl="0" w:tplc="1098DEBC">
      <w:start w:val="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48CF"/>
    <w:multiLevelType w:val="hybridMultilevel"/>
    <w:tmpl w:val="E4703334"/>
    <w:lvl w:ilvl="0" w:tplc="1098DEBC">
      <w:start w:val="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021B"/>
    <w:multiLevelType w:val="hybridMultilevel"/>
    <w:tmpl w:val="079E9908"/>
    <w:lvl w:ilvl="0" w:tplc="1098DEBC">
      <w:start w:val="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53F2D"/>
    <w:multiLevelType w:val="hybridMultilevel"/>
    <w:tmpl w:val="01E6566C"/>
    <w:lvl w:ilvl="0" w:tplc="1098DEBC">
      <w:start w:val="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70D33"/>
    <w:multiLevelType w:val="hybridMultilevel"/>
    <w:tmpl w:val="F95E2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99"/>
    <w:rsid w:val="000213A1"/>
    <w:rsid w:val="00027657"/>
    <w:rsid w:val="0003285A"/>
    <w:rsid w:val="000617A3"/>
    <w:rsid w:val="00063C6A"/>
    <w:rsid w:val="000677CE"/>
    <w:rsid w:val="000727D8"/>
    <w:rsid w:val="00103AA4"/>
    <w:rsid w:val="00113407"/>
    <w:rsid w:val="00120934"/>
    <w:rsid w:val="00123A74"/>
    <w:rsid w:val="00130078"/>
    <w:rsid w:val="00133648"/>
    <w:rsid w:val="0015190F"/>
    <w:rsid w:val="00156E3A"/>
    <w:rsid w:val="00157F91"/>
    <w:rsid w:val="00171970"/>
    <w:rsid w:val="001808E6"/>
    <w:rsid w:val="00187E9F"/>
    <w:rsid w:val="001A3E9D"/>
    <w:rsid w:val="001A5CEC"/>
    <w:rsid w:val="001C64EE"/>
    <w:rsid w:val="001E0359"/>
    <w:rsid w:val="0022571D"/>
    <w:rsid w:val="002350CA"/>
    <w:rsid w:val="00257304"/>
    <w:rsid w:val="00266E5B"/>
    <w:rsid w:val="0029192F"/>
    <w:rsid w:val="00291B51"/>
    <w:rsid w:val="002A4BC7"/>
    <w:rsid w:val="002B147E"/>
    <w:rsid w:val="002B1C03"/>
    <w:rsid w:val="002E3AE9"/>
    <w:rsid w:val="002F04B8"/>
    <w:rsid w:val="002F2B7C"/>
    <w:rsid w:val="0030337F"/>
    <w:rsid w:val="00343A03"/>
    <w:rsid w:val="00344499"/>
    <w:rsid w:val="00350BC9"/>
    <w:rsid w:val="00394EB5"/>
    <w:rsid w:val="003B2AE0"/>
    <w:rsid w:val="003C33E2"/>
    <w:rsid w:val="003E5451"/>
    <w:rsid w:val="003E74B9"/>
    <w:rsid w:val="004124FF"/>
    <w:rsid w:val="00415540"/>
    <w:rsid w:val="004311D8"/>
    <w:rsid w:val="00434B12"/>
    <w:rsid w:val="004360C9"/>
    <w:rsid w:val="0043731B"/>
    <w:rsid w:val="004605ED"/>
    <w:rsid w:val="004B7522"/>
    <w:rsid w:val="004C1E75"/>
    <w:rsid w:val="004D77AD"/>
    <w:rsid w:val="004E7237"/>
    <w:rsid w:val="00501077"/>
    <w:rsid w:val="00526CB3"/>
    <w:rsid w:val="00531C6C"/>
    <w:rsid w:val="00542000"/>
    <w:rsid w:val="00542368"/>
    <w:rsid w:val="00554A49"/>
    <w:rsid w:val="00581777"/>
    <w:rsid w:val="005A17CC"/>
    <w:rsid w:val="005D2FC8"/>
    <w:rsid w:val="005D6F4E"/>
    <w:rsid w:val="005F32D5"/>
    <w:rsid w:val="0062566C"/>
    <w:rsid w:val="00630013"/>
    <w:rsid w:val="00647A22"/>
    <w:rsid w:val="00655F0F"/>
    <w:rsid w:val="0067156C"/>
    <w:rsid w:val="0067439E"/>
    <w:rsid w:val="006A059B"/>
    <w:rsid w:val="006B797F"/>
    <w:rsid w:val="006C0AA7"/>
    <w:rsid w:val="006C17BF"/>
    <w:rsid w:val="006C4AA0"/>
    <w:rsid w:val="006F78BE"/>
    <w:rsid w:val="007018F9"/>
    <w:rsid w:val="00723A45"/>
    <w:rsid w:val="00730F4B"/>
    <w:rsid w:val="00735D22"/>
    <w:rsid w:val="00751F2A"/>
    <w:rsid w:val="00792903"/>
    <w:rsid w:val="007A0BEC"/>
    <w:rsid w:val="007D38F6"/>
    <w:rsid w:val="00812751"/>
    <w:rsid w:val="00832B11"/>
    <w:rsid w:val="0086197F"/>
    <w:rsid w:val="00871B1C"/>
    <w:rsid w:val="0088036A"/>
    <w:rsid w:val="00890294"/>
    <w:rsid w:val="00891791"/>
    <w:rsid w:val="0089736D"/>
    <w:rsid w:val="008D0483"/>
    <w:rsid w:val="008D3430"/>
    <w:rsid w:val="008D4772"/>
    <w:rsid w:val="008E3D82"/>
    <w:rsid w:val="008F0260"/>
    <w:rsid w:val="00940CAB"/>
    <w:rsid w:val="00941A1C"/>
    <w:rsid w:val="009422D1"/>
    <w:rsid w:val="00945132"/>
    <w:rsid w:val="00947364"/>
    <w:rsid w:val="00975294"/>
    <w:rsid w:val="00980454"/>
    <w:rsid w:val="00990497"/>
    <w:rsid w:val="009C376A"/>
    <w:rsid w:val="00A01267"/>
    <w:rsid w:val="00A27C59"/>
    <w:rsid w:val="00A37CDD"/>
    <w:rsid w:val="00A44406"/>
    <w:rsid w:val="00A504FD"/>
    <w:rsid w:val="00A80BDF"/>
    <w:rsid w:val="00AE401C"/>
    <w:rsid w:val="00AE7832"/>
    <w:rsid w:val="00AF0621"/>
    <w:rsid w:val="00B54BD0"/>
    <w:rsid w:val="00B60DDB"/>
    <w:rsid w:val="00B74D17"/>
    <w:rsid w:val="00B81200"/>
    <w:rsid w:val="00B81936"/>
    <w:rsid w:val="00B9240B"/>
    <w:rsid w:val="00BD5266"/>
    <w:rsid w:val="00BE17CD"/>
    <w:rsid w:val="00BE6C11"/>
    <w:rsid w:val="00C2021B"/>
    <w:rsid w:val="00C31785"/>
    <w:rsid w:val="00C468BB"/>
    <w:rsid w:val="00C474CA"/>
    <w:rsid w:val="00C73034"/>
    <w:rsid w:val="00C74F9D"/>
    <w:rsid w:val="00C840F0"/>
    <w:rsid w:val="00C933BB"/>
    <w:rsid w:val="00C94B3E"/>
    <w:rsid w:val="00CA10B4"/>
    <w:rsid w:val="00CA2054"/>
    <w:rsid w:val="00CB1D3C"/>
    <w:rsid w:val="00CB5319"/>
    <w:rsid w:val="00CB6E63"/>
    <w:rsid w:val="00CE6CE7"/>
    <w:rsid w:val="00CF56FE"/>
    <w:rsid w:val="00D142F6"/>
    <w:rsid w:val="00D847B9"/>
    <w:rsid w:val="00D926B2"/>
    <w:rsid w:val="00DB58C7"/>
    <w:rsid w:val="00DC4E69"/>
    <w:rsid w:val="00DF1A77"/>
    <w:rsid w:val="00E2242A"/>
    <w:rsid w:val="00E23696"/>
    <w:rsid w:val="00E4097A"/>
    <w:rsid w:val="00E5299B"/>
    <w:rsid w:val="00E6663A"/>
    <w:rsid w:val="00E97302"/>
    <w:rsid w:val="00EC5677"/>
    <w:rsid w:val="00ED2A34"/>
    <w:rsid w:val="00EF14C4"/>
    <w:rsid w:val="00F3567F"/>
    <w:rsid w:val="00F645BF"/>
    <w:rsid w:val="00F65816"/>
    <w:rsid w:val="00F758BE"/>
    <w:rsid w:val="00F85403"/>
    <w:rsid w:val="00FB21DA"/>
    <w:rsid w:val="00FC5977"/>
    <w:rsid w:val="00FD1C9B"/>
    <w:rsid w:val="00F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1880F18"/>
  <w14:defaultImageDpi w14:val="300"/>
  <w15:docId w15:val="{69F77D3A-F1BD-46E0-9633-B5A1BF90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45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451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B21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21DA"/>
  </w:style>
  <w:style w:type="paragraph" w:styleId="Fuzeile">
    <w:name w:val="footer"/>
    <w:basedOn w:val="Standard"/>
    <w:link w:val="FuzeileZchn"/>
    <w:uiPriority w:val="99"/>
    <w:unhideWhenUsed/>
    <w:rsid w:val="00FB21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21DA"/>
  </w:style>
  <w:style w:type="table" w:styleId="Tabellenraster">
    <w:name w:val="Table Grid"/>
    <w:basedOn w:val="NormaleTabelle"/>
    <w:uiPriority w:val="59"/>
    <w:rsid w:val="0013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8177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58C7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C33E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rp.root.int\global\_Company\OfficeTemplates\DEETT\Pressemitteilung_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C25A-A17D-4DE8-9382-4CC7629B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Pressemitteilung_en</Template>
  <TotalTime>0</TotalTime>
  <Pages>3</Pages>
  <Words>877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Belden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Gerschner, Dustin</dc:creator>
  <cp:lastModifiedBy>Gerschner, Dustin</cp:lastModifiedBy>
  <cp:revision>10</cp:revision>
  <cp:lastPrinted>2020-08-12T08:27:00Z</cp:lastPrinted>
  <dcterms:created xsi:type="dcterms:W3CDTF">2020-08-10T12:34:00Z</dcterms:created>
  <dcterms:modified xsi:type="dcterms:W3CDTF">2020-08-12T08:27:00Z</dcterms:modified>
</cp:coreProperties>
</file>