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DB" w:rsidRPr="00501077" w:rsidRDefault="006B797F" w:rsidP="00133648">
      <w:pPr>
        <w:ind w:right="-8"/>
        <w:rPr>
          <w:rFonts w:ascii="Arial" w:hAnsi="Arial" w:cs="Arial"/>
          <w:b/>
          <w:i/>
          <w:sz w:val="26"/>
          <w:szCs w:val="26"/>
        </w:rPr>
      </w:pPr>
      <w:r w:rsidRPr="00501077">
        <w:rPr>
          <w:rFonts w:ascii="Arial" w:hAnsi="Arial" w:cs="Arial"/>
          <w:b/>
          <w:i/>
          <w:sz w:val="26"/>
          <w:szCs w:val="26"/>
        </w:rPr>
        <w:t>Drei Kompetenzen</w:t>
      </w:r>
      <w:r w:rsidR="00344499" w:rsidRPr="00501077">
        <w:rPr>
          <w:rFonts w:ascii="Arial" w:hAnsi="Arial" w:cs="Arial"/>
          <w:b/>
          <w:i/>
          <w:sz w:val="26"/>
          <w:szCs w:val="26"/>
        </w:rPr>
        <w:t xml:space="preserve"> – </w:t>
      </w:r>
      <w:r w:rsidR="00B9240B" w:rsidRPr="00501077">
        <w:rPr>
          <w:rFonts w:ascii="Arial" w:hAnsi="Arial" w:cs="Arial"/>
          <w:b/>
          <w:i/>
          <w:sz w:val="26"/>
          <w:szCs w:val="26"/>
        </w:rPr>
        <w:t>e</w:t>
      </w:r>
      <w:r w:rsidRPr="00501077">
        <w:rPr>
          <w:rFonts w:ascii="Arial" w:hAnsi="Arial" w:cs="Arial"/>
          <w:b/>
          <w:i/>
          <w:sz w:val="26"/>
          <w:szCs w:val="26"/>
        </w:rPr>
        <w:t>in</w:t>
      </w:r>
      <w:r w:rsidR="00344499" w:rsidRPr="00501077">
        <w:rPr>
          <w:rFonts w:ascii="Arial" w:hAnsi="Arial" w:cs="Arial"/>
          <w:b/>
          <w:i/>
          <w:sz w:val="26"/>
          <w:szCs w:val="26"/>
        </w:rPr>
        <w:t xml:space="preserve"> Team: </w:t>
      </w:r>
      <w:r w:rsidRPr="00501077">
        <w:rPr>
          <w:rFonts w:ascii="Arial" w:hAnsi="Arial" w:cs="Arial"/>
          <w:b/>
          <w:i/>
          <w:sz w:val="26"/>
          <w:szCs w:val="26"/>
        </w:rPr>
        <w:t xml:space="preserve">WIKA Mobile Control stellt auf diesjähriger </w:t>
      </w:r>
      <w:proofErr w:type="spellStart"/>
      <w:r w:rsidRPr="00501077">
        <w:rPr>
          <w:rFonts w:ascii="Arial" w:hAnsi="Arial" w:cs="Arial"/>
          <w:b/>
          <w:i/>
          <w:sz w:val="26"/>
          <w:szCs w:val="26"/>
        </w:rPr>
        <w:t>bauma</w:t>
      </w:r>
      <w:proofErr w:type="spellEnd"/>
      <w:r w:rsidRPr="00501077">
        <w:rPr>
          <w:rFonts w:ascii="Arial" w:hAnsi="Arial" w:cs="Arial"/>
          <w:b/>
          <w:i/>
          <w:sz w:val="26"/>
          <w:szCs w:val="26"/>
        </w:rPr>
        <w:t xml:space="preserve"> gemeinsam mit </w:t>
      </w:r>
      <w:proofErr w:type="spellStart"/>
      <w:r w:rsidRPr="00501077">
        <w:rPr>
          <w:rFonts w:ascii="Arial" w:hAnsi="Arial" w:cs="Arial"/>
          <w:b/>
          <w:i/>
          <w:sz w:val="26"/>
          <w:szCs w:val="26"/>
        </w:rPr>
        <w:t>tecsis</w:t>
      </w:r>
      <w:proofErr w:type="spellEnd"/>
      <w:r w:rsidRPr="00501077">
        <w:rPr>
          <w:rFonts w:ascii="Arial" w:hAnsi="Arial" w:cs="Arial"/>
          <w:b/>
          <w:i/>
          <w:sz w:val="26"/>
          <w:szCs w:val="26"/>
        </w:rPr>
        <w:t xml:space="preserve"> und WIKA aus.</w:t>
      </w:r>
    </w:p>
    <w:p w:rsidR="00257304" w:rsidRPr="00501077" w:rsidRDefault="00257304" w:rsidP="00133648">
      <w:pPr>
        <w:ind w:right="-8"/>
        <w:rPr>
          <w:rFonts w:ascii="Arial" w:hAnsi="Arial" w:cs="Arial"/>
          <w:sz w:val="20"/>
          <w:szCs w:val="20"/>
        </w:rPr>
      </w:pPr>
    </w:p>
    <w:p w:rsidR="00344499" w:rsidRPr="00501077" w:rsidRDefault="00123A74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0677CE">
        <w:rPr>
          <w:rFonts w:ascii="Arial" w:hAnsi="Arial" w:cs="Arial"/>
          <w:b/>
          <w:sz w:val="20"/>
          <w:szCs w:val="20"/>
        </w:rPr>
        <w:t>ünchen</w:t>
      </w:r>
      <w:r w:rsidR="00655F0F" w:rsidRPr="00501077">
        <w:rPr>
          <w:rFonts w:ascii="Arial" w:hAnsi="Arial" w:cs="Arial"/>
          <w:b/>
          <w:sz w:val="20"/>
          <w:szCs w:val="20"/>
        </w:rPr>
        <w:t xml:space="preserve">/Ettlingen (Deutschland). </w:t>
      </w:r>
      <w:r w:rsidR="006B797F" w:rsidRPr="00501077">
        <w:rPr>
          <w:rFonts w:ascii="Arial" w:hAnsi="Arial" w:cs="Arial"/>
          <w:b/>
          <w:sz w:val="20"/>
          <w:szCs w:val="20"/>
        </w:rPr>
        <w:t xml:space="preserve">Manchmal ist das Ganze mehr als die Summe seiner Teile. Auf der diesjährigen </w:t>
      </w:r>
      <w:proofErr w:type="spellStart"/>
      <w:r w:rsidR="006B797F" w:rsidRPr="00501077">
        <w:rPr>
          <w:rFonts w:ascii="Arial" w:hAnsi="Arial" w:cs="Arial"/>
          <w:b/>
          <w:sz w:val="20"/>
          <w:szCs w:val="20"/>
        </w:rPr>
        <w:t>bauma</w:t>
      </w:r>
      <w:proofErr w:type="spellEnd"/>
      <w:r w:rsidR="006B797F" w:rsidRPr="00501077">
        <w:rPr>
          <w:rFonts w:ascii="Arial" w:hAnsi="Arial" w:cs="Arial"/>
          <w:b/>
          <w:sz w:val="20"/>
          <w:szCs w:val="20"/>
        </w:rPr>
        <w:t xml:space="preserve"> </w:t>
      </w:r>
      <w:r w:rsidR="00CF56FE">
        <w:rPr>
          <w:rFonts w:ascii="Arial" w:hAnsi="Arial" w:cs="Arial"/>
          <w:b/>
          <w:sz w:val="20"/>
          <w:szCs w:val="20"/>
        </w:rPr>
        <w:t>treffen</w:t>
      </w:r>
      <w:r w:rsidR="006B797F" w:rsidRPr="00501077">
        <w:rPr>
          <w:rFonts w:ascii="Arial" w:hAnsi="Arial" w:cs="Arial"/>
          <w:b/>
          <w:sz w:val="20"/>
          <w:szCs w:val="20"/>
        </w:rPr>
        <w:t xml:space="preserve"> die Besucher WIKA Mobile Control gemeinsam mit WIKA und </w:t>
      </w:r>
      <w:proofErr w:type="spellStart"/>
      <w:r w:rsidR="006B797F" w:rsidRPr="00501077">
        <w:rPr>
          <w:rFonts w:ascii="Arial" w:hAnsi="Arial" w:cs="Arial"/>
          <w:b/>
          <w:sz w:val="20"/>
          <w:szCs w:val="20"/>
        </w:rPr>
        <w:t>tecsis</w:t>
      </w:r>
      <w:proofErr w:type="spellEnd"/>
      <w:r w:rsidR="00501077" w:rsidRPr="00501077">
        <w:rPr>
          <w:rFonts w:ascii="Arial" w:hAnsi="Arial" w:cs="Arial"/>
          <w:b/>
          <w:sz w:val="20"/>
          <w:szCs w:val="20"/>
        </w:rPr>
        <w:t>,</w:t>
      </w:r>
      <w:r w:rsidR="006B797F" w:rsidRPr="00501077">
        <w:rPr>
          <w:rFonts w:ascii="Arial" w:hAnsi="Arial" w:cs="Arial"/>
          <w:b/>
          <w:sz w:val="20"/>
          <w:szCs w:val="20"/>
        </w:rPr>
        <w:t xml:space="preserve"> </w:t>
      </w:r>
      <w:r w:rsidR="00501077" w:rsidRPr="00501077">
        <w:rPr>
          <w:rFonts w:ascii="Arial" w:hAnsi="Arial" w:cs="Arial"/>
          <w:b/>
          <w:sz w:val="20"/>
          <w:szCs w:val="20"/>
        </w:rPr>
        <w:t>den Experten für Druck- und Kraftmessung</w:t>
      </w:r>
      <w:r w:rsidR="006B797F" w:rsidRPr="00501077">
        <w:rPr>
          <w:rFonts w:ascii="Arial" w:hAnsi="Arial" w:cs="Arial"/>
          <w:b/>
          <w:sz w:val="20"/>
          <w:szCs w:val="20"/>
        </w:rPr>
        <w:t>.</w:t>
      </w:r>
      <w:r w:rsidR="00501077" w:rsidRPr="00501077">
        <w:rPr>
          <w:rFonts w:ascii="Arial" w:hAnsi="Arial" w:cs="Arial"/>
          <w:b/>
          <w:sz w:val="20"/>
          <w:szCs w:val="20"/>
        </w:rPr>
        <w:t xml:space="preserve"> </w:t>
      </w:r>
      <w:r w:rsidR="0062566C">
        <w:rPr>
          <w:rFonts w:ascii="Arial" w:hAnsi="Arial" w:cs="Arial"/>
          <w:b/>
          <w:sz w:val="20"/>
          <w:szCs w:val="20"/>
        </w:rPr>
        <w:t>Das ist</w:t>
      </w:r>
      <w:r w:rsidR="00501077">
        <w:rPr>
          <w:rFonts w:ascii="Arial" w:hAnsi="Arial" w:cs="Arial"/>
          <w:b/>
          <w:sz w:val="20"/>
          <w:szCs w:val="20"/>
        </w:rPr>
        <w:t xml:space="preserve"> </w:t>
      </w:r>
      <w:r w:rsidR="00501077" w:rsidRPr="00501077">
        <w:rPr>
          <w:rFonts w:ascii="Arial" w:hAnsi="Arial" w:cs="Arial"/>
          <w:b/>
          <w:sz w:val="20"/>
          <w:szCs w:val="20"/>
        </w:rPr>
        <w:t>Power</w:t>
      </w:r>
      <w:r w:rsidR="00501077" w:rsidRPr="00871B1C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501077" w:rsidRPr="00501077">
        <w:rPr>
          <w:rFonts w:ascii="Arial" w:hAnsi="Arial" w:cs="Arial"/>
          <w:b/>
          <w:sz w:val="20"/>
          <w:szCs w:val="20"/>
        </w:rPr>
        <w:t xml:space="preserve"> </w:t>
      </w:r>
      <w:r w:rsidR="00CF56FE">
        <w:rPr>
          <w:rFonts w:ascii="Arial" w:hAnsi="Arial" w:cs="Arial"/>
          <w:b/>
          <w:sz w:val="20"/>
          <w:szCs w:val="20"/>
        </w:rPr>
        <w:t>am</w:t>
      </w:r>
      <w:r w:rsidR="00501077">
        <w:rPr>
          <w:rFonts w:ascii="Arial" w:hAnsi="Arial" w:cs="Arial"/>
          <w:b/>
          <w:sz w:val="20"/>
          <w:szCs w:val="20"/>
        </w:rPr>
        <w:t xml:space="preserve"> </w:t>
      </w:r>
      <w:r w:rsidR="0062566C">
        <w:rPr>
          <w:rFonts w:ascii="Arial" w:hAnsi="Arial" w:cs="Arial"/>
          <w:b/>
          <w:sz w:val="20"/>
          <w:szCs w:val="20"/>
        </w:rPr>
        <w:t>Stand</w:t>
      </w:r>
      <w:r w:rsidR="00501077">
        <w:rPr>
          <w:rFonts w:ascii="Arial" w:hAnsi="Arial" w:cs="Arial"/>
          <w:b/>
          <w:sz w:val="20"/>
          <w:szCs w:val="20"/>
        </w:rPr>
        <w:t xml:space="preserve"> A2.331</w:t>
      </w:r>
      <w:r w:rsidR="00501077" w:rsidRPr="00501077">
        <w:rPr>
          <w:rFonts w:ascii="Arial" w:hAnsi="Arial" w:cs="Arial"/>
          <w:b/>
          <w:sz w:val="20"/>
          <w:szCs w:val="20"/>
        </w:rPr>
        <w:t>!</w:t>
      </w:r>
    </w:p>
    <w:p w:rsidR="00344499" w:rsidRPr="00501077" w:rsidRDefault="00344499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</w:p>
    <w:p w:rsidR="006B797F" w:rsidRPr="00501077" w:rsidRDefault="006B797F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>WIKA Mobile Control macht Lasthebung sicherer! Als erfahrener Spezialist bietet WIKA Mobile Control seit vielen Jahren zuverlässige Sicherheitslösungen</w:t>
      </w:r>
      <w:r w:rsidR="00CF56FE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CF56FE">
        <w:rPr>
          <w:rFonts w:ascii="Arial" w:hAnsi="Arial" w:cs="Arial"/>
          <w:sz w:val="20"/>
          <w:szCs w:val="20"/>
        </w:rPr>
        <w:t>für mobile Maschinen</w:t>
      </w:r>
      <w:bookmarkEnd w:id="0"/>
      <w:r w:rsidR="001A5CEC" w:rsidRPr="00501077">
        <w:rPr>
          <w:rFonts w:ascii="Arial" w:hAnsi="Arial" w:cs="Arial"/>
          <w:sz w:val="20"/>
          <w:szCs w:val="20"/>
        </w:rPr>
        <w:t>. Dabei</w:t>
      </w:r>
      <w:r w:rsidRPr="00501077">
        <w:rPr>
          <w:rFonts w:ascii="Arial" w:hAnsi="Arial" w:cs="Arial"/>
          <w:sz w:val="20"/>
          <w:szCs w:val="20"/>
        </w:rPr>
        <w:t xml:space="preserve"> setzt </w:t>
      </w:r>
      <w:r w:rsidR="001A5CEC" w:rsidRPr="00501077">
        <w:rPr>
          <w:rFonts w:ascii="Arial" w:hAnsi="Arial" w:cs="Arial"/>
          <w:sz w:val="20"/>
          <w:szCs w:val="20"/>
        </w:rPr>
        <w:t>das Unternehmen aus Ettlingen</w:t>
      </w:r>
      <w:r w:rsidRPr="00501077">
        <w:rPr>
          <w:rFonts w:ascii="Arial" w:hAnsi="Arial" w:cs="Arial"/>
          <w:sz w:val="20"/>
          <w:szCs w:val="20"/>
        </w:rPr>
        <w:t xml:space="preserve"> innovative Standards und </w:t>
      </w:r>
      <w:r w:rsidR="001A5CEC" w:rsidRPr="00501077">
        <w:rPr>
          <w:rFonts w:ascii="Arial" w:hAnsi="Arial" w:cs="Arial"/>
          <w:sz w:val="20"/>
          <w:szCs w:val="20"/>
        </w:rPr>
        <w:t>ermöglicht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1A5CEC" w:rsidRPr="00501077">
        <w:rPr>
          <w:rFonts w:ascii="Arial" w:hAnsi="Arial" w:cs="Arial"/>
          <w:sz w:val="20"/>
          <w:szCs w:val="20"/>
        </w:rPr>
        <w:t>die</w:t>
      </w:r>
      <w:r w:rsidRPr="00501077">
        <w:rPr>
          <w:rFonts w:ascii="Arial" w:hAnsi="Arial" w:cs="Arial"/>
          <w:sz w:val="20"/>
          <w:szCs w:val="20"/>
        </w:rPr>
        <w:t xml:space="preserve"> Kommunikation zwischen Mensch und Maschine in rauen Umgebungen.</w:t>
      </w:r>
    </w:p>
    <w:p w:rsidR="006B797F" w:rsidRPr="00501077" w:rsidRDefault="006B797F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344499" w:rsidRPr="00501077" w:rsidRDefault="006B797F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Kundenspezifische Systeme? Kein Problem!</w:t>
      </w:r>
    </w:p>
    <w:p w:rsidR="00F758BE" w:rsidRPr="00501077" w:rsidRDefault="006B797F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Durch die Entwicklung robuster Sensoren, mobiler Steuerungen und Applikationssoftware </w:t>
      </w:r>
      <w:r w:rsidR="001A5CEC" w:rsidRPr="00501077">
        <w:rPr>
          <w:rFonts w:ascii="Arial" w:hAnsi="Arial" w:cs="Arial"/>
          <w:sz w:val="20"/>
          <w:szCs w:val="20"/>
        </w:rPr>
        <w:t>bietet</w:t>
      </w:r>
      <w:r w:rsidRPr="00501077">
        <w:rPr>
          <w:rFonts w:ascii="Arial" w:hAnsi="Arial" w:cs="Arial"/>
          <w:sz w:val="20"/>
          <w:szCs w:val="20"/>
        </w:rPr>
        <w:t xml:space="preserve"> WIKA Mobile Control dem Kunden maximale Sicherheit bei gleichzeitig hoher Verfügbarkeit. </w:t>
      </w:r>
      <w:r w:rsidR="00F758BE" w:rsidRPr="00501077">
        <w:rPr>
          <w:rFonts w:ascii="Arial" w:hAnsi="Arial" w:cs="Arial"/>
          <w:sz w:val="20"/>
          <w:szCs w:val="20"/>
        </w:rPr>
        <w:t xml:space="preserve">Als Systemintegrator </w:t>
      </w:r>
      <w:r w:rsidR="001A5CEC" w:rsidRPr="00501077">
        <w:rPr>
          <w:rFonts w:ascii="Arial" w:hAnsi="Arial" w:cs="Arial"/>
          <w:sz w:val="20"/>
          <w:szCs w:val="20"/>
        </w:rPr>
        <w:t>unterstützt</w:t>
      </w:r>
      <w:r w:rsidR="00F758BE" w:rsidRPr="00501077">
        <w:rPr>
          <w:rFonts w:ascii="Arial" w:hAnsi="Arial" w:cs="Arial"/>
          <w:sz w:val="20"/>
          <w:szCs w:val="20"/>
        </w:rPr>
        <w:t xml:space="preserve"> WIKA Mobile Control de</w:t>
      </w:r>
      <w:r w:rsidR="001A5CEC" w:rsidRPr="00501077">
        <w:rPr>
          <w:rFonts w:ascii="Arial" w:hAnsi="Arial" w:cs="Arial"/>
          <w:sz w:val="20"/>
          <w:szCs w:val="20"/>
        </w:rPr>
        <w:t>n</w:t>
      </w:r>
      <w:r w:rsidR="00F758BE" w:rsidRPr="00501077">
        <w:rPr>
          <w:rFonts w:ascii="Arial" w:hAnsi="Arial" w:cs="Arial"/>
          <w:sz w:val="20"/>
          <w:szCs w:val="20"/>
        </w:rPr>
        <w:t xml:space="preserve"> Kunden in allen Projektphasen: von der Analyse und der Konzeption, über das Systemdesign und die Projektplanung bis hin zum Prototypentest und der Inbetriebnahme im Feld.</w:t>
      </w:r>
      <w:r w:rsidR="00344499" w:rsidRPr="00501077">
        <w:rPr>
          <w:rFonts w:ascii="Arial" w:hAnsi="Arial" w:cs="Arial"/>
          <w:sz w:val="20"/>
          <w:szCs w:val="20"/>
        </w:rPr>
        <w:t xml:space="preserve"> </w:t>
      </w:r>
      <w:r w:rsidR="00F758BE" w:rsidRPr="00501077">
        <w:rPr>
          <w:rFonts w:ascii="Arial" w:hAnsi="Arial" w:cs="Arial"/>
          <w:sz w:val="20"/>
          <w:szCs w:val="20"/>
        </w:rPr>
        <w:t xml:space="preserve">Der Sicherheitsexperte unterstützt Zertifizierungsprozesse und </w:t>
      </w:r>
      <w:r w:rsidR="00F3567F">
        <w:rPr>
          <w:rFonts w:ascii="Arial" w:hAnsi="Arial" w:cs="Arial"/>
          <w:sz w:val="20"/>
          <w:szCs w:val="20"/>
        </w:rPr>
        <w:t>gewährleistet</w:t>
      </w:r>
      <w:r w:rsidR="00F758BE" w:rsidRPr="00501077">
        <w:rPr>
          <w:rFonts w:ascii="Arial" w:hAnsi="Arial" w:cs="Arial"/>
          <w:sz w:val="20"/>
          <w:szCs w:val="20"/>
        </w:rPr>
        <w:t xml:space="preserve"> ein lückenloses Life-Cycle-Management. So bleibt der </w:t>
      </w:r>
      <w:proofErr w:type="spellStart"/>
      <w:r w:rsidR="00F758BE" w:rsidRPr="00501077">
        <w:rPr>
          <w:rFonts w:ascii="Arial" w:hAnsi="Arial" w:cs="Arial"/>
          <w:sz w:val="20"/>
          <w:szCs w:val="20"/>
        </w:rPr>
        <w:t>trueSafety</w:t>
      </w:r>
      <w:proofErr w:type="spellEnd"/>
      <w:r w:rsidR="00F758BE" w:rsidRPr="00501077">
        <w:rPr>
          <w:rFonts w:ascii="Arial" w:hAnsi="Arial" w:cs="Arial"/>
          <w:sz w:val="20"/>
          <w:szCs w:val="20"/>
        </w:rPr>
        <w:t>-</w:t>
      </w:r>
      <w:r w:rsidR="0015190F">
        <w:rPr>
          <w:rFonts w:ascii="Arial" w:hAnsi="Arial" w:cs="Arial"/>
          <w:sz w:val="20"/>
          <w:szCs w:val="20"/>
        </w:rPr>
        <w:t>Standard</w:t>
      </w:r>
      <w:r w:rsidR="00F758BE" w:rsidRPr="00501077">
        <w:rPr>
          <w:rFonts w:ascii="Arial" w:hAnsi="Arial" w:cs="Arial"/>
          <w:sz w:val="20"/>
          <w:szCs w:val="20"/>
        </w:rPr>
        <w:t xml:space="preserve"> für maximale Sicherheit immer im Fokus und ermöglicht es WIKA Mobile Control, de</w:t>
      </w:r>
      <w:r w:rsidR="00B74D17" w:rsidRPr="00501077">
        <w:rPr>
          <w:rFonts w:ascii="Arial" w:hAnsi="Arial" w:cs="Arial"/>
          <w:sz w:val="20"/>
          <w:szCs w:val="20"/>
        </w:rPr>
        <w:t>m</w:t>
      </w:r>
      <w:r w:rsidR="00F758BE" w:rsidRPr="00501077">
        <w:rPr>
          <w:rFonts w:ascii="Arial" w:hAnsi="Arial" w:cs="Arial"/>
          <w:sz w:val="20"/>
          <w:szCs w:val="20"/>
        </w:rPr>
        <w:t xml:space="preserve"> Kunden passende Lösung</w:t>
      </w:r>
      <w:r w:rsidR="00B74D17" w:rsidRPr="00501077">
        <w:rPr>
          <w:rFonts w:ascii="Arial" w:hAnsi="Arial" w:cs="Arial"/>
          <w:sz w:val="20"/>
          <w:szCs w:val="20"/>
        </w:rPr>
        <w:t>en</w:t>
      </w:r>
      <w:r w:rsidR="00F758BE" w:rsidRPr="00501077">
        <w:rPr>
          <w:rFonts w:ascii="Arial" w:hAnsi="Arial" w:cs="Arial"/>
          <w:sz w:val="20"/>
          <w:szCs w:val="20"/>
        </w:rPr>
        <w:t xml:space="preserve"> anzubieten </w:t>
      </w:r>
      <w:r w:rsidR="0015190F" w:rsidRPr="0015190F">
        <w:rPr>
          <w:rFonts w:ascii="Arial" w:hAnsi="Arial" w:cs="Arial"/>
          <w:sz w:val="20"/>
          <w:szCs w:val="20"/>
        </w:rPr>
        <w:t>–</w:t>
      </w:r>
      <w:r w:rsidR="00F758BE" w:rsidRPr="00501077">
        <w:rPr>
          <w:rFonts w:ascii="Arial" w:hAnsi="Arial" w:cs="Arial"/>
          <w:sz w:val="20"/>
          <w:szCs w:val="20"/>
        </w:rPr>
        <w:t xml:space="preserve"> von standardisierten bis hin zu maßgeschneiderten Systemen.</w:t>
      </w:r>
    </w:p>
    <w:p w:rsidR="00344499" w:rsidRPr="00501077" w:rsidRDefault="00344499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1A5CEC" w:rsidRPr="00501077" w:rsidRDefault="001A5CEC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Zuverlässige Komponenten brauchen keinen eitel Sonnenschein</w:t>
      </w:r>
    </w:p>
    <w:p w:rsidR="001A5CEC" w:rsidRPr="00501077" w:rsidRDefault="001A5CEC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Schlamm, Staub, Salzwasser oder extreme Temperaturen </w:t>
      </w:r>
      <w:r w:rsidR="00343A03" w:rsidRPr="00501077">
        <w:rPr>
          <w:rFonts w:ascii="Arial" w:hAnsi="Arial" w:cs="Arial"/>
          <w:sz w:val="20"/>
          <w:szCs w:val="20"/>
        </w:rPr>
        <w:t xml:space="preserve">– </w:t>
      </w:r>
      <w:r w:rsidRPr="00501077">
        <w:rPr>
          <w:rFonts w:ascii="Arial" w:hAnsi="Arial" w:cs="Arial"/>
          <w:sz w:val="20"/>
          <w:szCs w:val="20"/>
        </w:rPr>
        <w:t>Anwendungen für mobile Maschinen müssen für raue Umgebung</w:t>
      </w:r>
      <w:r w:rsidR="0029192F" w:rsidRPr="00501077">
        <w:rPr>
          <w:rFonts w:ascii="Arial" w:hAnsi="Arial" w:cs="Arial"/>
          <w:sz w:val="20"/>
          <w:szCs w:val="20"/>
        </w:rPr>
        <w:t>en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29192F" w:rsidRPr="00501077">
        <w:rPr>
          <w:rFonts w:ascii="Arial" w:hAnsi="Arial" w:cs="Arial"/>
          <w:sz w:val="20"/>
          <w:szCs w:val="20"/>
        </w:rPr>
        <w:t>gerüstet</w:t>
      </w:r>
      <w:r w:rsidRPr="00501077">
        <w:rPr>
          <w:rFonts w:ascii="Arial" w:hAnsi="Arial" w:cs="Arial"/>
          <w:sz w:val="20"/>
          <w:szCs w:val="20"/>
        </w:rPr>
        <w:t xml:space="preserve"> sein.</w:t>
      </w:r>
      <w:r w:rsidR="00343A03" w:rsidRPr="00501077">
        <w:rPr>
          <w:rFonts w:ascii="Arial" w:hAnsi="Arial" w:cs="Arial"/>
          <w:sz w:val="20"/>
          <w:szCs w:val="20"/>
        </w:rPr>
        <w:t xml:space="preserve"> </w:t>
      </w:r>
      <w:r w:rsidRPr="00501077">
        <w:rPr>
          <w:rFonts w:ascii="Arial" w:hAnsi="Arial" w:cs="Arial"/>
          <w:sz w:val="20"/>
          <w:szCs w:val="20"/>
        </w:rPr>
        <w:t xml:space="preserve">Am </w:t>
      </w:r>
      <w:r w:rsidR="00171970" w:rsidRPr="00501077">
        <w:rPr>
          <w:rFonts w:ascii="Arial" w:hAnsi="Arial" w:cs="Arial"/>
          <w:sz w:val="20"/>
          <w:szCs w:val="20"/>
        </w:rPr>
        <w:t>Stand A2.331</w:t>
      </w:r>
      <w:r w:rsidRPr="00501077">
        <w:rPr>
          <w:rFonts w:ascii="Arial" w:hAnsi="Arial" w:cs="Arial"/>
          <w:sz w:val="20"/>
          <w:szCs w:val="20"/>
        </w:rPr>
        <w:t xml:space="preserve"> können </w:t>
      </w:r>
      <w:proofErr w:type="spellStart"/>
      <w:r w:rsidR="00171970" w:rsidRPr="00501077">
        <w:rPr>
          <w:rFonts w:ascii="Arial" w:hAnsi="Arial" w:cs="Arial"/>
          <w:sz w:val="20"/>
          <w:szCs w:val="20"/>
        </w:rPr>
        <w:t>bauma</w:t>
      </w:r>
      <w:proofErr w:type="spellEnd"/>
      <w:r w:rsidR="00171970" w:rsidRPr="00501077">
        <w:rPr>
          <w:rFonts w:ascii="Arial" w:hAnsi="Arial" w:cs="Arial"/>
          <w:sz w:val="20"/>
          <w:szCs w:val="20"/>
        </w:rPr>
        <w:t>-</w:t>
      </w:r>
      <w:r w:rsidRPr="00501077">
        <w:rPr>
          <w:rFonts w:ascii="Arial" w:hAnsi="Arial" w:cs="Arial"/>
          <w:sz w:val="20"/>
          <w:szCs w:val="20"/>
        </w:rPr>
        <w:t xml:space="preserve">Besucher die TÜV-zertifizierte Steuerung </w:t>
      </w:r>
      <w:proofErr w:type="spellStart"/>
      <w:r w:rsidRPr="00501077">
        <w:rPr>
          <w:rFonts w:ascii="Arial" w:hAnsi="Arial" w:cs="Arial"/>
          <w:sz w:val="20"/>
          <w:szCs w:val="20"/>
        </w:rPr>
        <w:t>cSCALE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S6 </w:t>
      </w:r>
      <w:proofErr w:type="spellStart"/>
      <w:r w:rsidRPr="00501077">
        <w:rPr>
          <w:rFonts w:ascii="Arial" w:hAnsi="Arial" w:cs="Arial"/>
          <w:sz w:val="20"/>
          <w:szCs w:val="20"/>
        </w:rPr>
        <w:t>trueSafety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</w:t>
      </w:r>
      <w:r w:rsidR="0015190F">
        <w:rPr>
          <w:rFonts w:ascii="Arial" w:hAnsi="Arial" w:cs="Arial"/>
          <w:sz w:val="20"/>
          <w:szCs w:val="20"/>
        </w:rPr>
        <w:t>entdecken</w:t>
      </w:r>
      <w:r w:rsidRPr="00501077">
        <w:rPr>
          <w:rFonts w:ascii="Arial" w:hAnsi="Arial" w:cs="Arial"/>
          <w:sz w:val="20"/>
          <w:szCs w:val="20"/>
        </w:rPr>
        <w:t xml:space="preserve">, die aufgrund ihrer Schutzart IP66/67 für </w:t>
      </w:r>
      <w:r w:rsidR="0015190F">
        <w:rPr>
          <w:rFonts w:ascii="Arial" w:hAnsi="Arial" w:cs="Arial"/>
          <w:sz w:val="20"/>
          <w:szCs w:val="20"/>
        </w:rPr>
        <w:t>herausfordernde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29192F" w:rsidRPr="00501077">
        <w:rPr>
          <w:rFonts w:ascii="Arial" w:hAnsi="Arial" w:cs="Arial"/>
          <w:sz w:val="20"/>
          <w:szCs w:val="20"/>
        </w:rPr>
        <w:t>Einsatzgebiete</w:t>
      </w:r>
      <w:r w:rsidRPr="00501077">
        <w:rPr>
          <w:rFonts w:ascii="Arial" w:hAnsi="Arial" w:cs="Arial"/>
          <w:sz w:val="20"/>
          <w:szCs w:val="20"/>
        </w:rPr>
        <w:t xml:space="preserve"> bestens geeignet ist.</w:t>
      </w:r>
      <w:r w:rsidR="00171970" w:rsidRPr="00501077">
        <w:rPr>
          <w:rFonts w:ascii="Arial" w:hAnsi="Arial" w:cs="Arial"/>
          <w:sz w:val="20"/>
          <w:szCs w:val="20"/>
        </w:rPr>
        <w:t xml:space="preserve"> Von der kompakten Steuerung bis zur Steuerung mit mehr als 300 I/Os </w:t>
      </w:r>
      <w:r w:rsidR="0015190F">
        <w:rPr>
          <w:rFonts w:ascii="Arial" w:hAnsi="Arial" w:cs="Arial"/>
          <w:sz w:val="20"/>
          <w:szCs w:val="20"/>
        </w:rPr>
        <w:t>sind</w:t>
      </w:r>
      <w:r w:rsidR="00171970" w:rsidRPr="00501077">
        <w:rPr>
          <w:rFonts w:ascii="Arial" w:hAnsi="Arial" w:cs="Arial"/>
          <w:sz w:val="20"/>
          <w:szCs w:val="20"/>
        </w:rPr>
        <w:t xml:space="preserve"> der </w:t>
      </w:r>
      <w:r w:rsidR="0029192F" w:rsidRPr="00501077">
        <w:rPr>
          <w:rFonts w:ascii="Arial" w:hAnsi="Arial" w:cs="Arial"/>
          <w:sz w:val="20"/>
          <w:szCs w:val="20"/>
        </w:rPr>
        <w:t xml:space="preserve">Flexibilität in der Konfiguration der </w:t>
      </w:r>
      <w:proofErr w:type="spellStart"/>
      <w:r w:rsidR="0029192F" w:rsidRPr="00501077">
        <w:rPr>
          <w:rFonts w:ascii="Arial" w:hAnsi="Arial" w:cs="Arial"/>
          <w:sz w:val="20"/>
          <w:szCs w:val="20"/>
        </w:rPr>
        <w:t>cSCALE</w:t>
      </w:r>
      <w:proofErr w:type="spellEnd"/>
      <w:r w:rsidR="0029192F" w:rsidRPr="00501077">
        <w:rPr>
          <w:rFonts w:ascii="Arial" w:hAnsi="Arial" w:cs="Arial"/>
          <w:sz w:val="20"/>
          <w:szCs w:val="20"/>
        </w:rPr>
        <w:t xml:space="preserve"> S6 </w:t>
      </w:r>
      <w:proofErr w:type="spellStart"/>
      <w:r w:rsidR="0029192F" w:rsidRPr="00501077">
        <w:rPr>
          <w:rFonts w:ascii="Arial" w:hAnsi="Arial" w:cs="Arial"/>
          <w:sz w:val="20"/>
          <w:szCs w:val="20"/>
        </w:rPr>
        <w:t>trueSafety</w:t>
      </w:r>
      <w:proofErr w:type="spellEnd"/>
      <w:r w:rsidR="0029192F" w:rsidRPr="00501077">
        <w:rPr>
          <w:rFonts w:ascii="Arial" w:hAnsi="Arial" w:cs="Arial"/>
          <w:sz w:val="20"/>
          <w:szCs w:val="20"/>
        </w:rPr>
        <w:t xml:space="preserve"> </w:t>
      </w:r>
      <w:r w:rsidR="00171970" w:rsidRPr="00501077">
        <w:rPr>
          <w:rFonts w:ascii="Arial" w:hAnsi="Arial" w:cs="Arial"/>
          <w:sz w:val="20"/>
          <w:szCs w:val="20"/>
        </w:rPr>
        <w:t>keine Grenzen</w:t>
      </w:r>
      <w:r w:rsidR="0029192F" w:rsidRPr="00501077">
        <w:rPr>
          <w:rFonts w:ascii="Arial" w:hAnsi="Arial" w:cs="Arial"/>
          <w:sz w:val="20"/>
          <w:szCs w:val="20"/>
        </w:rPr>
        <w:t xml:space="preserve"> gesetzt</w:t>
      </w:r>
      <w:r w:rsidR="00171970" w:rsidRPr="00501077">
        <w:rPr>
          <w:rFonts w:ascii="Arial" w:hAnsi="Arial" w:cs="Arial"/>
          <w:sz w:val="20"/>
          <w:szCs w:val="20"/>
        </w:rPr>
        <w:t>.</w:t>
      </w:r>
    </w:p>
    <w:p w:rsidR="006A059B" w:rsidRPr="00501077" w:rsidRDefault="006A059B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171970" w:rsidRPr="00501077" w:rsidRDefault="00171970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Außerdem </w:t>
      </w:r>
      <w:r w:rsidR="00FC5977" w:rsidRPr="00501077">
        <w:rPr>
          <w:rFonts w:ascii="Arial" w:hAnsi="Arial" w:cs="Arial"/>
          <w:sz w:val="20"/>
          <w:szCs w:val="20"/>
        </w:rPr>
        <w:t>präsentiert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266E5B" w:rsidRPr="00501077">
        <w:rPr>
          <w:rFonts w:ascii="Arial" w:hAnsi="Arial" w:cs="Arial"/>
          <w:sz w:val="20"/>
          <w:szCs w:val="20"/>
        </w:rPr>
        <w:t xml:space="preserve">WIKA Mobile Control den Längen-Winkelsensor </w:t>
      </w:r>
      <w:proofErr w:type="spellStart"/>
      <w:r w:rsidRPr="00501077">
        <w:rPr>
          <w:rFonts w:ascii="Arial" w:hAnsi="Arial" w:cs="Arial"/>
          <w:sz w:val="20"/>
          <w:szCs w:val="20"/>
        </w:rPr>
        <w:t>gSENS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LWG mit </w:t>
      </w:r>
      <w:proofErr w:type="spellStart"/>
      <w:r w:rsidRPr="00501077">
        <w:rPr>
          <w:rFonts w:ascii="Arial" w:hAnsi="Arial" w:cs="Arial"/>
          <w:sz w:val="20"/>
          <w:szCs w:val="20"/>
        </w:rPr>
        <w:t>CANopen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077">
        <w:rPr>
          <w:rFonts w:ascii="Arial" w:hAnsi="Arial" w:cs="Arial"/>
          <w:sz w:val="20"/>
          <w:szCs w:val="20"/>
        </w:rPr>
        <w:t>Safety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Signalübertragung. Mit </w:t>
      </w:r>
      <w:r w:rsidR="006A059B" w:rsidRPr="00501077">
        <w:rPr>
          <w:rFonts w:ascii="Arial" w:hAnsi="Arial" w:cs="Arial"/>
          <w:sz w:val="20"/>
          <w:szCs w:val="20"/>
        </w:rPr>
        <w:t>dem</w:t>
      </w:r>
      <w:r w:rsidRPr="00501077">
        <w:rPr>
          <w:rFonts w:ascii="Arial" w:hAnsi="Arial" w:cs="Arial"/>
          <w:sz w:val="20"/>
          <w:szCs w:val="20"/>
        </w:rPr>
        <w:t xml:space="preserve"> bewährten</w:t>
      </w:r>
      <w:r w:rsidR="006A059B" w:rsidRPr="00501077">
        <w:rPr>
          <w:rFonts w:ascii="Arial" w:hAnsi="Arial" w:cs="Arial"/>
          <w:sz w:val="20"/>
          <w:szCs w:val="20"/>
        </w:rPr>
        <w:t xml:space="preserve"> geometrischen</w:t>
      </w:r>
      <w:r w:rsidRPr="00501077">
        <w:rPr>
          <w:rFonts w:ascii="Arial" w:hAnsi="Arial" w:cs="Arial"/>
          <w:sz w:val="20"/>
          <w:szCs w:val="20"/>
        </w:rPr>
        <w:t xml:space="preserve"> Sensor der </w:t>
      </w:r>
      <w:proofErr w:type="spellStart"/>
      <w:r w:rsidRPr="00501077">
        <w:rPr>
          <w:rFonts w:ascii="Arial" w:hAnsi="Arial" w:cs="Arial"/>
          <w:sz w:val="20"/>
          <w:szCs w:val="20"/>
        </w:rPr>
        <w:t>gSENS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Reihe erkennen Anwender jede Schieflage. Auch </w:t>
      </w:r>
      <w:proofErr w:type="spellStart"/>
      <w:r w:rsidRPr="00501077">
        <w:rPr>
          <w:rFonts w:ascii="Arial" w:hAnsi="Arial" w:cs="Arial"/>
          <w:sz w:val="20"/>
          <w:szCs w:val="20"/>
        </w:rPr>
        <w:t>gSENS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LWG können ganz nach den Wünschen des Kunden entwickelt werden</w:t>
      </w:r>
      <w:r w:rsidR="0029192F" w:rsidRPr="00501077">
        <w:rPr>
          <w:rFonts w:ascii="Arial" w:hAnsi="Arial" w:cs="Arial"/>
          <w:sz w:val="20"/>
          <w:szCs w:val="20"/>
        </w:rPr>
        <w:t>. D</w:t>
      </w:r>
      <w:r w:rsidRPr="00501077">
        <w:rPr>
          <w:rFonts w:ascii="Arial" w:hAnsi="Arial" w:cs="Arial"/>
          <w:sz w:val="20"/>
          <w:szCs w:val="20"/>
        </w:rPr>
        <w:t xml:space="preserve">amit </w:t>
      </w:r>
      <w:r w:rsidR="00FC5977" w:rsidRPr="00501077">
        <w:rPr>
          <w:rFonts w:ascii="Arial" w:hAnsi="Arial" w:cs="Arial"/>
          <w:sz w:val="20"/>
          <w:szCs w:val="20"/>
        </w:rPr>
        <w:t>behalten</w:t>
      </w:r>
      <w:r w:rsidR="0029192F" w:rsidRPr="00501077">
        <w:rPr>
          <w:rFonts w:ascii="Arial" w:hAnsi="Arial" w:cs="Arial"/>
          <w:sz w:val="20"/>
          <w:szCs w:val="20"/>
        </w:rPr>
        <w:t xml:space="preserve"> Anwender</w:t>
      </w:r>
      <w:r w:rsidRPr="00501077">
        <w:rPr>
          <w:rFonts w:ascii="Arial" w:hAnsi="Arial" w:cs="Arial"/>
          <w:sz w:val="20"/>
          <w:szCs w:val="20"/>
        </w:rPr>
        <w:t xml:space="preserve"> Teleskoplängen </w:t>
      </w:r>
      <w:r w:rsidR="00FC5977" w:rsidRPr="00501077">
        <w:rPr>
          <w:rFonts w:ascii="Arial" w:hAnsi="Arial" w:cs="Arial"/>
          <w:sz w:val="20"/>
          <w:szCs w:val="20"/>
        </w:rPr>
        <w:t xml:space="preserve">von </w:t>
      </w:r>
      <w:r w:rsidRPr="00501077">
        <w:rPr>
          <w:rFonts w:ascii="Arial" w:hAnsi="Arial" w:cs="Arial"/>
          <w:sz w:val="20"/>
          <w:szCs w:val="20"/>
        </w:rPr>
        <w:t xml:space="preserve">bis zu 55m </w:t>
      </w:r>
      <w:r w:rsidR="00FC5977" w:rsidRPr="00501077">
        <w:rPr>
          <w:rFonts w:ascii="Arial" w:hAnsi="Arial" w:cs="Arial"/>
          <w:sz w:val="20"/>
          <w:szCs w:val="20"/>
        </w:rPr>
        <w:t>im Blick!</w:t>
      </w:r>
    </w:p>
    <w:p w:rsidR="006A059B" w:rsidRPr="00501077" w:rsidRDefault="006A059B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344499" w:rsidRPr="00501077" w:rsidRDefault="006A059B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Dass maximale Sicherheit bei hoher Verfügbarkeit mit Benutzerfreundlichkeit einhergehen kann, beweist schließlich die Konsole </w:t>
      </w:r>
      <w:proofErr w:type="spellStart"/>
      <w:r w:rsidRPr="00501077">
        <w:rPr>
          <w:rFonts w:ascii="Arial" w:hAnsi="Arial" w:cs="Arial"/>
          <w:sz w:val="20"/>
          <w:szCs w:val="20"/>
        </w:rPr>
        <w:t>vSCALE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D6 mit einem beeindruckenden 12" Farbdisplay. Das</w:t>
      </w:r>
      <w:r w:rsidR="00890294" w:rsidRPr="00501077">
        <w:rPr>
          <w:rFonts w:ascii="Arial" w:hAnsi="Arial" w:cs="Arial"/>
          <w:sz w:val="20"/>
          <w:szCs w:val="20"/>
        </w:rPr>
        <w:t xml:space="preserve"> vielseitige HMI bietet von </w:t>
      </w:r>
      <w:proofErr w:type="spellStart"/>
      <w:r w:rsidR="00890294" w:rsidRPr="00501077">
        <w:rPr>
          <w:rFonts w:ascii="Arial" w:hAnsi="Arial" w:cs="Arial"/>
          <w:sz w:val="20"/>
          <w:szCs w:val="20"/>
        </w:rPr>
        <w:t>CANB</w:t>
      </w:r>
      <w:r w:rsidRPr="00501077">
        <w:rPr>
          <w:rFonts w:ascii="Arial" w:hAnsi="Arial" w:cs="Arial"/>
          <w:sz w:val="20"/>
          <w:szCs w:val="20"/>
        </w:rPr>
        <w:t>us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bis hin zu USB diverse Schnittstellen an. Mit einem Arbeitsspeicher von 1024 MB</w:t>
      </w:r>
      <w:r w:rsidR="00890294" w:rsidRPr="00501077">
        <w:rPr>
          <w:rFonts w:ascii="Arial" w:hAnsi="Arial" w:cs="Arial"/>
          <w:sz w:val="20"/>
          <w:szCs w:val="20"/>
        </w:rPr>
        <w:t xml:space="preserve"> </w:t>
      </w:r>
      <w:r w:rsidRPr="00501077">
        <w:rPr>
          <w:rFonts w:ascii="Arial" w:hAnsi="Arial" w:cs="Arial"/>
          <w:sz w:val="20"/>
          <w:szCs w:val="20"/>
        </w:rPr>
        <w:t xml:space="preserve">RAM und 8 GB </w:t>
      </w:r>
      <w:r w:rsidRPr="00501077">
        <w:rPr>
          <w:rFonts w:ascii="Arial" w:hAnsi="Arial" w:cs="Arial"/>
          <w:sz w:val="20"/>
          <w:szCs w:val="20"/>
        </w:rPr>
        <w:lastRenderedPageBreak/>
        <w:t xml:space="preserve">NAND Flash </w:t>
      </w:r>
      <w:r w:rsidR="00B74D17" w:rsidRPr="00501077">
        <w:rPr>
          <w:rFonts w:ascii="Arial" w:hAnsi="Arial" w:cs="Arial"/>
          <w:sz w:val="20"/>
          <w:szCs w:val="20"/>
        </w:rPr>
        <w:t>ist die Konsole für eine Vielzahl an Applikationslösungen geeignet und dabei mit Schutzklasse IP65 bestens für raue Umgebungen gerüstet.</w:t>
      </w:r>
    </w:p>
    <w:p w:rsidR="006A059B" w:rsidRPr="00501077" w:rsidRDefault="006A059B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344499" w:rsidRPr="00501077" w:rsidRDefault="00B74D17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Bündelung von Kompetenzen und Nutzung von Synergien in der WIKA-Gruppe</w:t>
      </w:r>
    </w:p>
    <w:p w:rsidR="00257304" w:rsidRPr="00501077" w:rsidRDefault="00B74D17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Seit 2018 zur WIKA-Gruppe gehörend, vergrößern sich die Möglichkeiten kundenspezifischer Lösungen von WIKA Mobile Control durch das Angebot von WIKA, </w:t>
      </w:r>
      <w:r w:rsidR="0029192F" w:rsidRPr="00501077">
        <w:rPr>
          <w:rFonts w:ascii="Arial" w:hAnsi="Arial" w:cs="Arial"/>
          <w:sz w:val="20"/>
          <w:szCs w:val="20"/>
        </w:rPr>
        <w:t>dem</w:t>
      </w:r>
      <w:r w:rsidRPr="00501077">
        <w:rPr>
          <w:rFonts w:ascii="Arial" w:hAnsi="Arial" w:cs="Arial"/>
          <w:sz w:val="20"/>
          <w:szCs w:val="20"/>
        </w:rPr>
        <w:t xml:space="preserve"> Experten auf dem Gebiet der Druckmessung. Auch durch die Kompetenz von </w:t>
      </w:r>
      <w:proofErr w:type="spellStart"/>
      <w:r w:rsidRPr="00501077">
        <w:rPr>
          <w:rFonts w:ascii="Arial" w:hAnsi="Arial" w:cs="Arial"/>
          <w:sz w:val="20"/>
          <w:szCs w:val="20"/>
        </w:rPr>
        <w:t>tecsis</w:t>
      </w:r>
      <w:proofErr w:type="spellEnd"/>
      <w:r w:rsidRPr="00501077">
        <w:rPr>
          <w:rFonts w:ascii="Arial" w:hAnsi="Arial" w:cs="Arial"/>
          <w:sz w:val="20"/>
          <w:szCs w:val="20"/>
        </w:rPr>
        <w:t xml:space="preserve"> bei kundenspezifischen Kraft- und Neigungssensoren </w:t>
      </w:r>
      <w:r w:rsidR="0015190F">
        <w:rPr>
          <w:rFonts w:ascii="Arial" w:hAnsi="Arial" w:cs="Arial"/>
          <w:sz w:val="20"/>
          <w:szCs w:val="20"/>
        </w:rPr>
        <w:t>kann</w:t>
      </w:r>
      <w:r w:rsidRPr="00501077">
        <w:rPr>
          <w:rFonts w:ascii="Arial" w:hAnsi="Arial" w:cs="Arial"/>
          <w:sz w:val="20"/>
          <w:szCs w:val="20"/>
        </w:rPr>
        <w:t xml:space="preserve"> eine Reihe von Synergien effizient genutzt werden.</w:t>
      </w:r>
      <w:r w:rsidR="00344499" w:rsidRPr="00501077">
        <w:rPr>
          <w:rFonts w:ascii="Arial" w:hAnsi="Arial" w:cs="Arial"/>
          <w:sz w:val="20"/>
          <w:szCs w:val="20"/>
        </w:rPr>
        <w:t xml:space="preserve"> </w:t>
      </w:r>
      <w:r w:rsidRPr="00501077">
        <w:rPr>
          <w:rFonts w:ascii="Arial" w:hAnsi="Arial" w:cs="Arial"/>
          <w:sz w:val="20"/>
          <w:szCs w:val="20"/>
        </w:rPr>
        <w:t>Am Stand A2.331 treffen sich</w:t>
      </w:r>
      <w:r w:rsidR="0029192F" w:rsidRPr="00501077">
        <w:rPr>
          <w:rFonts w:ascii="Arial" w:hAnsi="Arial" w:cs="Arial"/>
          <w:sz w:val="20"/>
          <w:szCs w:val="20"/>
        </w:rPr>
        <w:t xml:space="preserve"> schließlich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4360C9">
        <w:rPr>
          <w:rFonts w:ascii="Arial" w:hAnsi="Arial" w:cs="Arial"/>
          <w:sz w:val="20"/>
          <w:szCs w:val="20"/>
        </w:rPr>
        <w:t xml:space="preserve">die </w:t>
      </w:r>
      <w:r w:rsidR="004360C9" w:rsidRPr="004360C9">
        <w:rPr>
          <w:rFonts w:ascii="Arial" w:hAnsi="Arial" w:cs="Arial"/>
          <w:sz w:val="20"/>
          <w:szCs w:val="20"/>
        </w:rPr>
        <w:t>clevere Sicherheitsspezi</w:t>
      </w:r>
      <w:r w:rsidR="004360C9">
        <w:rPr>
          <w:rFonts w:ascii="Arial" w:hAnsi="Arial" w:cs="Arial"/>
          <w:sz w:val="20"/>
          <w:szCs w:val="20"/>
        </w:rPr>
        <w:t>alistin WIKA Mobile Control, der</w:t>
      </w:r>
      <w:r w:rsidR="004360C9" w:rsidRPr="004360C9">
        <w:rPr>
          <w:rFonts w:ascii="Arial" w:hAnsi="Arial" w:cs="Arial"/>
          <w:sz w:val="20"/>
          <w:szCs w:val="20"/>
        </w:rPr>
        <w:t xml:space="preserve"> zuverlässige Messexperte WIKA und de</w:t>
      </w:r>
      <w:r w:rsidR="004360C9">
        <w:rPr>
          <w:rFonts w:ascii="Arial" w:hAnsi="Arial" w:cs="Arial"/>
          <w:sz w:val="20"/>
          <w:szCs w:val="20"/>
        </w:rPr>
        <w:t>r</w:t>
      </w:r>
      <w:r w:rsidR="004360C9" w:rsidRPr="004360C9">
        <w:rPr>
          <w:rFonts w:ascii="Arial" w:hAnsi="Arial" w:cs="Arial"/>
          <w:sz w:val="20"/>
          <w:szCs w:val="20"/>
        </w:rPr>
        <w:t xml:space="preserve"> dynamische Kraftspezialist </w:t>
      </w:r>
      <w:proofErr w:type="spellStart"/>
      <w:r w:rsidR="004360C9" w:rsidRPr="004360C9">
        <w:rPr>
          <w:rFonts w:ascii="Arial" w:hAnsi="Arial" w:cs="Arial"/>
          <w:sz w:val="20"/>
          <w:szCs w:val="20"/>
        </w:rPr>
        <w:t>tecsis</w:t>
      </w:r>
      <w:proofErr w:type="spellEnd"/>
      <w:r w:rsidR="004360C9">
        <w:rPr>
          <w:rFonts w:ascii="Arial" w:hAnsi="Arial" w:cs="Arial"/>
          <w:sz w:val="20"/>
          <w:szCs w:val="20"/>
        </w:rPr>
        <w:t>,</w:t>
      </w:r>
      <w:r w:rsidR="004360C9" w:rsidRPr="004360C9">
        <w:rPr>
          <w:rFonts w:ascii="Arial" w:hAnsi="Arial" w:cs="Arial"/>
          <w:sz w:val="20"/>
          <w:szCs w:val="20"/>
        </w:rPr>
        <w:t xml:space="preserve"> </w:t>
      </w:r>
      <w:r w:rsidRPr="00501077">
        <w:rPr>
          <w:rFonts w:ascii="Arial" w:hAnsi="Arial" w:cs="Arial"/>
          <w:sz w:val="20"/>
          <w:szCs w:val="20"/>
        </w:rPr>
        <w:t xml:space="preserve">um </w:t>
      </w:r>
      <w:r w:rsidR="00EC5677">
        <w:rPr>
          <w:rFonts w:ascii="Arial" w:hAnsi="Arial" w:cs="Arial"/>
          <w:sz w:val="20"/>
          <w:szCs w:val="20"/>
        </w:rPr>
        <w:t>dem Kunden</w:t>
      </w:r>
      <w:r w:rsidRPr="00501077">
        <w:rPr>
          <w:rFonts w:ascii="Arial" w:hAnsi="Arial" w:cs="Arial"/>
          <w:sz w:val="20"/>
          <w:szCs w:val="20"/>
        </w:rPr>
        <w:t xml:space="preserve"> noch mehr Sicherheit im Umgang mit mobilen Maschinen zu bieten.</w:t>
      </w:r>
      <w:r w:rsidR="00344499" w:rsidRPr="00501077">
        <w:rPr>
          <w:rFonts w:ascii="Arial" w:hAnsi="Arial" w:cs="Arial"/>
          <w:sz w:val="20"/>
          <w:szCs w:val="20"/>
        </w:rPr>
        <w:t xml:space="preserve"> </w:t>
      </w:r>
      <w:r w:rsidR="00BE6C11">
        <w:rPr>
          <w:rFonts w:ascii="Arial" w:hAnsi="Arial" w:cs="Arial"/>
          <w:sz w:val="20"/>
          <w:szCs w:val="20"/>
        </w:rPr>
        <w:t>Drei Kompetenzen vereint</w:t>
      </w:r>
      <w:r w:rsidR="0029192F" w:rsidRPr="00501077">
        <w:rPr>
          <w:rFonts w:ascii="Arial" w:hAnsi="Arial" w:cs="Arial"/>
          <w:sz w:val="20"/>
          <w:szCs w:val="20"/>
        </w:rPr>
        <w:t xml:space="preserve"> an</w:t>
      </w:r>
      <w:r w:rsidRPr="00501077">
        <w:rPr>
          <w:rFonts w:ascii="Arial" w:hAnsi="Arial" w:cs="Arial"/>
          <w:sz w:val="20"/>
          <w:szCs w:val="20"/>
        </w:rPr>
        <w:t xml:space="preserve"> einem Stand? Das </w:t>
      </w:r>
      <w:r w:rsidR="00BE6C11">
        <w:rPr>
          <w:rFonts w:ascii="Arial" w:hAnsi="Arial" w:cs="Arial"/>
          <w:sz w:val="20"/>
          <w:szCs w:val="20"/>
        </w:rPr>
        <w:t>ergibt</w:t>
      </w:r>
      <w:r w:rsidR="004360C9">
        <w:rPr>
          <w:rFonts w:ascii="Arial" w:hAnsi="Arial" w:cs="Arial"/>
          <w:sz w:val="20"/>
          <w:szCs w:val="20"/>
        </w:rPr>
        <w:t xml:space="preserve"> Power</w:t>
      </w:r>
      <w:r w:rsidR="004360C9">
        <w:rPr>
          <w:rFonts w:ascii="Arial" w:hAnsi="Arial" w:cs="Arial"/>
          <w:sz w:val="20"/>
          <w:szCs w:val="20"/>
          <w:vertAlign w:val="superscript"/>
        </w:rPr>
        <w:t>3</w:t>
      </w:r>
      <w:r w:rsidR="004360C9">
        <w:rPr>
          <w:rFonts w:ascii="Arial" w:hAnsi="Arial" w:cs="Arial"/>
          <w:sz w:val="20"/>
          <w:szCs w:val="20"/>
        </w:rPr>
        <w:t xml:space="preserve"> und </w:t>
      </w:r>
      <w:r w:rsidRPr="00501077">
        <w:rPr>
          <w:rFonts w:ascii="Arial" w:hAnsi="Arial" w:cs="Arial"/>
          <w:sz w:val="20"/>
          <w:szCs w:val="20"/>
        </w:rPr>
        <w:t>macht Lasthebung sicherer!</w:t>
      </w:r>
    </w:p>
    <w:p w:rsidR="00133648" w:rsidRPr="00501077" w:rsidRDefault="00133648" w:rsidP="00257304">
      <w:pPr>
        <w:rPr>
          <w:rFonts w:ascii="Arial" w:hAnsi="Arial" w:cs="Arial"/>
          <w:sz w:val="20"/>
          <w:szCs w:val="20"/>
        </w:rPr>
      </w:pPr>
    </w:p>
    <w:p w:rsidR="00B81200" w:rsidRPr="00501077" w:rsidRDefault="00B81200" w:rsidP="00133648">
      <w:pPr>
        <w:ind w:right="-8"/>
        <w:rPr>
          <w:rFonts w:ascii="Arial" w:hAnsi="Arial" w:cs="Arial"/>
          <w:sz w:val="20"/>
          <w:szCs w:val="20"/>
        </w:rPr>
      </w:pPr>
    </w:p>
    <w:p w:rsidR="00B81200" w:rsidRPr="00501077" w:rsidRDefault="00B81200" w:rsidP="00133648">
      <w:pPr>
        <w:ind w:right="-8"/>
        <w:rPr>
          <w:rFonts w:ascii="Arial" w:hAnsi="Arial" w:cs="Arial"/>
          <w:sz w:val="20"/>
          <w:szCs w:val="20"/>
        </w:rPr>
      </w:pPr>
    </w:p>
    <w:p w:rsidR="00B81200" w:rsidRPr="00501077" w:rsidRDefault="00B81200" w:rsidP="00133648">
      <w:pPr>
        <w:ind w:right="-8"/>
        <w:rPr>
          <w:rFonts w:ascii="Arial" w:hAnsi="Arial" w:cs="Arial"/>
          <w:sz w:val="20"/>
          <w:szCs w:val="20"/>
        </w:rPr>
      </w:pPr>
    </w:p>
    <w:p w:rsidR="00B74D17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B74D17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4E7237" w:rsidRPr="00501077" w:rsidRDefault="004E723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B74D17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133648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Für weitere Informationen wenden Sie sich bitte an:</w:t>
      </w:r>
    </w:p>
    <w:p w:rsidR="00B74D17" w:rsidRPr="00501077" w:rsidRDefault="00B74D17" w:rsidP="00133648">
      <w:pPr>
        <w:ind w:right="-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069"/>
        <w:gridCol w:w="3069"/>
      </w:tblGrid>
      <w:tr w:rsidR="00501077" w:rsidRPr="00CF56FE" w:rsidTr="00B74D17">
        <w:tc>
          <w:tcPr>
            <w:tcW w:w="3777" w:type="dxa"/>
          </w:tcPr>
          <w:p w:rsidR="00B74D17" w:rsidRPr="00501077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>Yardena Hemmann</w:t>
            </w:r>
          </w:p>
          <w:p w:rsidR="00B74D17" w:rsidRPr="00501077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>Marketing Manager</w:t>
            </w:r>
          </w:p>
          <w:p w:rsidR="00B74D17" w:rsidRPr="004360C9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 xml:space="preserve">WIKA Mobile Control GmbH &amp; Co. </w:t>
            </w: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KG</w:t>
            </w:r>
          </w:p>
          <w:p w:rsidR="00B74D17" w:rsidRPr="004360C9" w:rsidRDefault="00CB5319" w:rsidP="00257304">
            <w:pPr>
              <w:tabs>
                <w:tab w:val="left" w:pos="851"/>
              </w:tabs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Telefon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ab/>
              <w:t>+49 (0)7243-3131</w:t>
            </w:r>
          </w:p>
          <w:p w:rsidR="00B74D17" w:rsidRPr="004360C9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yardena.hemmann@wika.com</w:t>
            </w:r>
          </w:p>
          <w:p w:rsidR="00B74D17" w:rsidRPr="004360C9" w:rsidRDefault="00CB6E63" w:rsidP="00257304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7" w:history="1">
              <w:r w:rsidR="00B74D17" w:rsidRPr="004360C9">
                <w:rPr>
                  <w:rFonts w:ascii="Arial" w:hAnsi="Arial" w:cs="Arial"/>
                  <w:sz w:val="20"/>
                  <w:szCs w:val="20"/>
                  <w:lang w:val="da-DK"/>
                </w:rPr>
                <w:t>www.wika-mc.com</w:t>
              </w:r>
            </w:hyperlink>
            <w:r w:rsidR="00AE7832" w:rsidRPr="004360C9">
              <w:rPr>
                <w:rFonts w:ascii="Arial" w:hAnsi="Arial" w:cs="Arial"/>
                <w:sz w:val="20"/>
                <w:szCs w:val="20"/>
                <w:lang w:val="da-DK"/>
              </w:rPr>
              <w:t>/bauma</w:t>
            </w:r>
          </w:p>
        </w:tc>
        <w:tc>
          <w:tcPr>
            <w:tcW w:w="3069" w:type="dxa"/>
          </w:tcPr>
          <w:p w:rsidR="00B74D17" w:rsidRPr="004360C9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69" w:type="dxa"/>
          </w:tcPr>
          <w:p w:rsidR="00B74D17" w:rsidRPr="004360C9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33648" w:rsidRPr="004360C9" w:rsidRDefault="00133648" w:rsidP="00257304">
      <w:pPr>
        <w:ind w:right="-8"/>
        <w:rPr>
          <w:rFonts w:ascii="Arial" w:hAnsi="Arial" w:cs="Arial"/>
          <w:sz w:val="18"/>
          <w:szCs w:val="18"/>
          <w:lang w:val="da-DK"/>
        </w:rPr>
      </w:pPr>
    </w:p>
    <w:sectPr w:rsidR="00133648" w:rsidRPr="004360C9" w:rsidSect="00257304">
      <w:headerReference w:type="default" r:id="rId8"/>
      <w:footerReference w:type="default" r:id="rId9"/>
      <w:pgSz w:w="11900" w:h="16840" w:code="9"/>
      <w:pgMar w:top="2835" w:right="851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11" w:rsidRDefault="00832B11" w:rsidP="00FB21DA">
      <w:r>
        <w:separator/>
      </w:r>
    </w:p>
  </w:endnote>
  <w:endnote w:type="continuationSeparator" w:id="0">
    <w:p w:rsidR="00832B11" w:rsidRDefault="00832B11" w:rsidP="00F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7A" w:rsidRPr="00E4097A" w:rsidRDefault="00E4097A" w:rsidP="00E4097A">
    <w:pPr>
      <w:pStyle w:val="Fuzeile"/>
      <w:jc w:val="right"/>
      <w:rPr>
        <w:sz w:val="20"/>
        <w:szCs w:val="20"/>
      </w:rPr>
    </w:pP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PAGE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CB6E63">
      <w:rPr>
        <w:rFonts w:ascii="Arial" w:hAnsi="Arial" w:cs="Arial"/>
        <w:noProof/>
        <w:sz w:val="20"/>
        <w:szCs w:val="20"/>
      </w:rPr>
      <w:t>2</w:t>
    </w:r>
    <w:r w:rsidRPr="00C83164">
      <w:rPr>
        <w:rFonts w:ascii="Arial" w:hAnsi="Arial" w:cs="Arial"/>
        <w:sz w:val="20"/>
        <w:szCs w:val="20"/>
      </w:rPr>
      <w:fldChar w:fldCharType="end"/>
    </w:r>
    <w:r w:rsidR="00975294">
      <w:rPr>
        <w:rFonts w:ascii="Arial" w:hAnsi="Arial" w:cs="Arial"/>
        <w:sz w:val="20"/>
        <w:szCs w:val="20"/>
      </w:rPr>
      <w:t>/</w:t>
    </w: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NUMPAGES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CB6E63">
      <w:rPr>
        <w:rFonts w:ascii="Arial" w:hAnsi="Arial" w:cs="Arial"/>
        <w:noProof/>
        <w:sz w:val="20"/>
        <w:szCs w:val="20"/>
      </w:rPr>
      <w:t>2</w:t>
    </w:r>
    <w:r w:rsidRPr="00C831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11" w:rsidRDefault="00832B11" w:rsidP="00FB21DA">
      <w:r>
        <w:separator/>
      </w:r>
    </w:p>
  </w:footnote>
  <w:footnote w:type="continuationSeparator" w:id="0">
    <w:p w:rsidR="00832B11" w:rsidRDefault="00832B11" w:rsidP="00FB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Pr="00344499" w:rsidRDefault="00344499">
    <w:pPr>
      <w:pStyle w:val="Kopfzeile"/>
      <w:rPr>
        <w:sz w:val="33"/>
        <w:szCs w:val="33"/>
      </w:rPr>
    </w:pPr>
  </w:p>
  <w:p w:rsidR="00FB21DA" w:rsidRPr="00344499" w:rsidRDefault="00581777">
    <w:pPr>
      <w:pStyle w:val="Kopfzeile"/>
      <w:rPr>
        <w:rFonts w:ascii="Arial" w:hAnsi="Arial" w:cs="Arial"/>
        <w:b/>
      </w:rPr>
    </w:pPr>
    <w:r w:rsidRPr="0034449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A62BD1D" wp14:editId="48FDD0E2">
          <wp:simplePos x="0" y="0"/>
          <wp:positionH relativeFrom="page">
            <wp:posOffset>5742940</wp:posOffset>
          </wp:positionH>
          <wp:positionV relativeFrom="page">
            <wp:posOffset>540385</wp:posOffset>
          </wp:positionV>
          <wp:extent cx="1260000" cy="572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97F">
      <w:rPr>
        <w:rFonts w:ascii="Arial" w:hAnsi="Arial" w:cs="Arial"/>
        <w:b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99"/>
    <w:rsid w:val="000617A3"/>
    <w:rsid w:val="000677CE"/>
    <w:rsid w:val="00103AA4"/>
    <w:rsid w:val="00123A74"/>
    <w:rsid w:val="00133648"/>
    <w:rsid w:val="0015190F"/>
    <w:rsid w:val="00171970"/>
    <w:rsid w:val="001808E6"/>
    <w:rsid w:val="001A5CEC"/>
    <w:rsid w:val="001C64EE"/>
    <w:rsid w:val="002350CA"/>
    <w:rsid w:val="00257304"/>
    <w:rsid w:val="00266E5B"/>
    <w:rsid w:val="0029192F"/>
    <w:rsid w:val="002A4BC7"/>
    <w:rsid w:val="002E3AE9"/>
    <w:rsid w:val="002F04B8"/>
    <w:rsid w:val="002F2B7C"/>
    <w:rsid w:val="00343A03"/>
    <w:rsid w:val="00344499"/>
    <w:rsid w:val="00350BC9"/>
    <w:rsid w:val="003B2AE0"/>
    <w:rsid w:val="003E5451"/>
    <w:rsid w:val="004124FF"/>
    <w:rsid w:val="004360C9"/>
    <w:rsid w:val="004605ED"/>
    <w:rsid w:val="004D77AD"/>
    <w:rsid w:val="004E7237"/>
    <w:rsid w:val="00501077"/>
    <w:rsid w:val="00554A49"/>
    <w:rsid w:val="00581777"/>
    <w:rsid w:val="0062566C"/>
    <w:rsid w:val="00655F0F"/>
    <w:rsid w:val="006A059B"/>
    <w:rsid w:val="006B797F"/>
    <w:rsid w:val="006C4AA0"/>
    <w:rsid w:val="006F78BE"/>
    <w:rsid w:val="007018F9"/>
    <w:rsid w:val="00751F2A"/>
    <w:rsid w:val="007A0BEC"/>
    <w:rsid w:val="00832B11"/>
    <w:rsid w:val="0086197F"/>
    <w:rsid w:val="00871B1C"/>
    <w:rsid w:val="0088036A"/>
    <w:rsid w:val="00890294"/>
    <w:rsid w:val="008D0483"/>
    <w:rsid w:val="008E3D82"/>
    <w:rsid w:val="008F0260"/>
    <w:rsid w:val="00941A1C"/>
    <w:rsid w:val="00945132"/>
    <w:rsid w:val="00975294"/>
    <w:rsid w:val="00A27C59"/>
    <w:rsid w:val="00A37CDD"/>
    <w:rsid w:val="00A44406"/>
    <w:rsid w:val="00AE7832"/>
    <w:rsid w:val="00B60DDB"/>
    <w:rsid w:val="00B74D17"/>
    <w:rsid w:val="00B81200"/>
    <w:rsid w:val="00B9240B"/>
    <w:rsid w:val="00BE6C11"/>
    <w:rsid w:val="00C31785"/>
    <w:rsid w:val="00C468BB"/>
    <w:rsid w:val="00C74F9D"/>
    <w:rsid w:val="00C933BB"/>
    <w:rsid w:val="00CB5319"/>
    <w:rsid w:val="00CB6E63"/>
    <w:rsid w:val="00CE6CE7"/>
    <w:rsid w:val="00CF56FE"/>
    <w:rsid w:val="00D142F6"/>
    <w:rsid w:val="00DF1A77"/>
    <w:rsid w:val="00E4097A"/>
    <w:rsid w:val="00EC5677"/>
    <w:rsid w:val="00ED2A34"/>
    <w:rsid w:val="00EF14C4"/>
    <w:rsid w:val="00F3567F"/>
    <w:rsid w:val="00F758BE"/>
    <w:rsid w:val="00F85403"/>
    <w:rsid w:val="00FB21DA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3A7593"/>
  <w14:defaultImageDpi w14:val="300"/>
  <w15:docId w15:val="{69F77D3A-F1BD-46E0-9633-B5A1BF9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1DA"/>
  </w:style>
  <w:style w:type="paragraph" w:styleId="Fuzeile">
    <w:name w:val="footer"/>
    <w:basedOn w:val="Standard"/>
    <w:link w:val="Fu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1DA"/>
  </w:style>
  <w:style w:type="table" w:styleId="Tabellenraster">
    <w:name w:val="Table Grid"/>
    <w:basedOn w:val="NormaleTabelle"/>
    <w:uiPriority w:val="59"/>
    <w:rsid w:val="0013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ka-m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root.int\global\_Company\OfficeTemplates\DEETT\Pressemitteilung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3E8E-9D20-461A-BA2D-E06D656A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Pressemitteilung_en.dotx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Belden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Gerschner, Dustin</dc:creator>
  <cp:lastModifiedBy>Gerschner, Dustin</cp:lastModifiedBy>
  <cp:revision>25</cp:revision>
  <cp:lastPrinted>2019-03-13T08:31:00Z</cp:lastPrinted>
  <dcterms:created xsi:type="dcterms:W3CDTF">2019-03-06T08:15:00Z</dcterms:created>
  <dcterms:modified xsi:type="dcterms:W3CDTF">2019-03-13T08:32:00Z</dcterms:modified>
</cp:coreProperties>
</file>